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64FCE" w:rsidRDefault="00964FCE">
      <w:pPr>
        <w:pStyle w:val="Titre10"/>
        <w:spacing w:before="0"/>
        <w:jc w:val="left"/>
        <w:rPr>
          <w:color w:val="000000"/>
          <w:sz w:val="24"/>
        </w:rPr>
      </w:pPr>
    </w:p>
    <w:p w:rsidR="00964FCE" w:rsidRDefault="00253361">
      <w:pPr>
        <w:pStyle w:val="Titre10"/>
        <w:spacing w:before="0"/>
      </w:pPr>
      <w:r w:rsidRPr="004E33EE">
        <w:rPr>
          <w:rFonts w:cs="Arial"/>
          <w:b w:val="0"/>
          <w:bCs/>
          <w:noProof/>
          <w:szCs w:val="30"/>
          <w:lang w:eastAsia="fr-FR"/>
        </w:rPr>
        <w:drawing>
          <wp:inline distT="0" distB="0" distL="0" distR="0" wp14:anchorId="4CB9766F" wp14:editId="020160C3">
            <wp:extent cx="1593850" cy="13392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97987" cy="1342691"/>
                    </a:xfrm>
                    <a:prstGeom prst="rect">
                      <a:avLst/>
                    </a:prstGeom>
                  </pic:spPr>
                </pic:pic>
              </a:graphicData>
            </a:graphic>
          </wp:inline>
        </w:drawing>
      </w:r>
    </w:p>
    <w:p w:rsidR="00283389" w:rsidRDefault="00283389" w:rsidP="00283389">
      <w:pPr>
        <w:pStyle w:val="Standard0"/>
        <w:jc w:val="center"/>
        <w:rPr>
          <w:rFonts w:cs="Arial"/>
          <w:b/>
          <w:bCs/>
          <w:smallCaps/>
          <w:sz w:val="28"/>
        </w:rPr>
      </w:pPr>
    </w:p>
    <w:p w:rsidR="00253361" w:rsidRDefault="00253361" w:rsidP="00283389">
      <w:pPr>
        <w:pStyle w:val="Standard0"/>
        <w:jc w:val="center"/>
        <w:rPr>
          <w:rFonts w:cs="Arial"/>
          <w:b/>
          <w:bCs/>
          <w:smallCaps/>
          <w:sz w:val="28"/>
        </w:rPr>
      </w:pPr>
    </w:p>
    <w:p w:rsidR="00253361" w:rsidRDefault="00253361" w:rsidP="00283389">
      <w:pPr>
        <w:pStyle w:val="Standard0"/>
        <w:jc w:val="center"/>
        <w:rPr>
          <w:rFonts w:cs="Arial"/>
          <w:b/>
          <w:bCs/>
          <w:smallCaps/>
          <w:sz w:val="28"/>
        </w:rPr>
      </w:pPr>
    </w:p>
    <w:p w:rsidR="00253361" w:rsidRDefault="00253361" w:rsidP="00283389">
      <w:pPr>
        <w:pStyle w:val="Standard0"/>
        <w:jc w:val="center"/>
        <w:rPr>
          <w:rFonts w:cs="Arial"/>
          <w:b/>
          <w:bCs/>
          <w:smallCaps/>
          <w:sz w:val="28"/>
        </w:rPr>
      </w:pPr>
    </w:p>
    <w:p w:rsidR="00253361" w:rsidRDefault="00253361" w:rsidP="00283389">
      <w:pPr>
        <w:pStyle w:val="Standard0"/>
        <w:jc w:val="center"/>
        <w:rPr>
          <w:rFonts w:cs="Arial"/>
          <w:b/>
          <w:bCs/>
          <w:smallCaps/>
          <w:sz w:val="28"/>
        </w:rPr>
      </w:pPr>
    </w:p>
    <w:p w:rsidR="00A25A36" w:rsidRDefault="00A25A36" w:rsidP="00253361">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b/>
          <w:color w:val="000000"/>
          <w:kern w:val="2"/>
          <w:sz w:val="32"/>
          <w:szCs w:val="32"/>
        </w:rPr>
      </w:pPr>
      <w:bookmarkStart w:id="0" w:name="__RefHeading__1_112265978"/>
      <w:bookmarkEnd w:id="0"/>
    </w:p>
    <w:p w:rsidR="001C3FD1" w:rsidRPr="00A25A36" w:rsidRDefault="00DC6D26" w:rsidP="00253361">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color w:val="000000"/>
          <w:kern w:val="2"/>
        </w:rPr>
      </w:pPr>
      <w:r w:rsidRPr="00A25A36">
        <w:rPr>
          <w:rFonts w:ascii="Arial" w:hAnsi="Arial" w:cs="Arial"/>
          <w:b/>
          <w:color w:val="000000"/>
          <w:kern w:val="2"/>
          <w:sz w:val="32"/>
          <w:szCs w:val="32"/>
        </w:rPr>
        <w:t>REGLEMENT DE</w:t>
      </w:r>
      <w:r w:rsidR="00A25A36">
        <w:rPr>
          <w:rFonts w:ascii="Arial" w:hAnsi="Arial" w:cs="Arial"/>
          <w:b/>
          <w:color w:val="000000"/>
          <w:kern w:val="2"/>
          <w:sz w:val="32"/>
          <w:szCs w:val="32"/>
        </w:rPr>
        <w:t xml:space="preserve"> LA</w:t>
      </w:r>
      <w:r w:rsidRPr="00A25A36">
        <w:rPr>
          <w:rFonts w:ascii="Arial" w:hAnsi="Arial" w:cs="Arial"/>
          <w:b/>
          <w:color w:val="000000"/>
          <w:kern w:val="2"/>
          <w:sz w:val="32"/>
          <w:szCs w:val="32"/>
        </w:rPr>
        <w:t xml:space="preserve"> CONSULTATION – ANNEXE </w:t>
      </w:r>
      <w:r w:rsidR="00252EA0">
        <w:rPr>
          <w:rFonts w:ascii="Arial" w:hAnsi="Arial" w:cs="Arial"/>
          <w:b/>
          <w:color w:val="000000"/>
          <w:kern w:val="2"/>
          <w:sz w:val="32"/>
          <w:szCs w:val="32"/>
        </w:rPr>
        <w:t>1</w:t>
      </w:r>
    </w:p>
    <w:p w:rsidR="00A25A36" w:rsidRDefault="00A25A36" w:rsidP="00A25A36">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b/>
          <w:color w:val="000000"/>
          <w:kern w:val="2"/>
          <w:sz w:val="32"/>
          <w:szCs w:val="32"/>
        </w:rPr>
      </w:pPr>
    </w:p>
    <w:p w:rsidR="00A25A36" w:rsidRPr="00A25A36" w:rsidRDefault="00A25A36" w:rsidP="00A25A36">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b/>
          <w:color w:val="000000"/>
          <w:kern w:val="2"/>
          <w:sz w:val="32"/>
          <w:szCs w:val="32"/>
        </w:rPr>
      </w:pPr>
      <w:r w:rsidRPr="00A25A36">
        <w:rPr>
          <w:rFonts w:ascii="Arial" w:hAnsi="Arial" w:cs="Arial"/>
          <w:b/>
          <w:color w:val="000000"/>
          <w:kern w:val="2"/>
          <w:sz w:val="32"/>
          <w:szCs w:val="32"/>
        </w:rPr>
        <w:t>CADRE DE MEMOIRE TECHNIQUE</w:t>
      </w:r>
    </w:p>
    <w:p w:rsidR="00253361" w:rsidRPr="00A25A36" w:rsidRDefault="00253361" w:rsidP="00253361">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b/>
          <w:color w:val="000000"/>
          <w:kern w:val="2"/>
          <w:sz w:val="32"/>
          <w:szCs w:val="32"/>
        </w:rPr>
      </w:pPr>
    </w:p>
    <w:p w:rsidR="00253361" w:rsidRPr="00A25A36" w:rsidRDefault="00253361" w:rsidP="00253361">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b/>
          <w:color w:val="000000"/>
          <w:kern w:val="2"/>
          <w:sz w:val="32"/>
          <w:szCs w:val="32"/>
          <w:highlight w:val="yellow"/>
        </w:rPr>
      </w:pPr>
    </w:p>
    <w:p w:rsidR="00253361" w:rsidRPr="00A25A36" w:rsidRDefault="00253361" w:rsidP="00253361">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color w:val="000000"/>
          <w:kern w:val="2"/>
        </w:rPr>
      </w:pPr>
      <w:r w:rsidRPr="00A25A36">
        <w:rPr>
          <w:rFonts w:ascii="Arial" w:hAnsi="Arial" w:cs="Arial"/>
          <w:b/>
          <w:color w:val="000000"/>
          <w:kern w:val="2"/>
          <w:sz w:val="32"/>
          <w:szCs w:val="32"/>
        </w:rPr>
        <w:t xml:space="preserve">PRESTATION DE TRAITEMENT INTELLECTUEL ET MATERIEL D’ARCHIVES PUBLIQUES POUR LE COMPTE DES SERVICES DE L’ETAT et </w:t>
      </w:r>
      <w:r w:rsidR="00252EA0">
        <w:rPr>
          <w:rFonts w:ascii="Arial" w:hAnsi="Arial" w:cs="Arial"/>
          <w:b/>
          <w:color w:val="000000"/>
          <w:kern w:val="2"/>
          <w:sz w:val="32"/>
          <w:szCs w:val="32"/>
        </w:rPr>
        <w:t>OPERATEURS</w:t>
      </w:r>
      <w:r w:rsidRPr="00A25A36">
        <w:rPr>
          <w:rFonts w:ascii="Arial" w:hAnsi="Arial" w:cs="Arial"/>
          <w:b/>
          <w:color w:val="000000"/>
          <w:kern w:val="2"/>
          <w:sz w:val="32"/>
          <w:szCs w:val="32"/>
        </w:rPr>
        <w:t xml:space="preserve"> PUBLICS EN REGION OCCITANIE</w:t>
      </w:r>
    </w:p>
    <w:p w:rsidR="00253361" w:rsidRPr="00A25A36" w:rsidRDefault="00253361" w:rsidP="00253361">
      <w:pPr>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hAnsi="Arial" w:cs="Arial"/>
          <w:b/>
          <w:caps/>
          <w:color w:val="000000"/>
          <w:kern w:val="2"/>
          <w:sz w:val="32"/>
          <w:szCs w:val="32"/>
        </w:rPr>
      </w:pPr>
    </w:p>
    <w:p w:rsidR="00253361" w:rsidRPr="00A25A36" w:rsidRDefault="00253361" w:rsidP="00253361">
      <w:pPr>
        <w:widowControl w:val="0"/>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eastAsia="Calibri" w:hAnsi="Arial" w:cs="Arial"/>
          <w:b/>
          <w:kern w:val="2"/>
          <w:sz w:val="32"/>
          <w:szCs w:val="32"/>
        </w:rPr>
      </w:pPr>
      <w:r w:rsidRPr="00A25A36">
        <w:rPr>
          <w:rFonts w:ascii="Arial" w:eastAsia="Calibri" w:hAnsi="Arial" w:cs="Arial"/>
          <w:b/>
          <w:kern w:val="2"/>
          <w:sz w:val="32"/>
          <w:szCs w:val="32"/>
        </w:rPr>
        <w:t>APPEL D’OFFRES OUVERT</w:t>
      </w:r>
    </w:p>
    <w:p w:rsidR="00253361" w:rsidRPr="00A25A36" w:rsidRDefault="00253361" w:rsidP="00253361">
      <w:pPr>
        <w:widowControl w:val="0"/>
        <w:pBdr>
          <w:top w:val="single" w:sz="8" w:space="0" w:color="000001"/>
          <w:left w:val="single" w:sz="8" w:space="0" w:color="000001"/>
          <w:bottom w:val="single" w:sz="8" w:space="0" w:color="000001"/>
          <w:right w:val="single" w:sz="8" w:space="0" w:color="000001"/>
        </w:pBdr>
        <w:shd w:val="clear" w:color="auto" w:fill="DFDFDF"/>
        <w:ind w:left="142"/>
        <w:jc w:val="center"/>
        <w:rPr>
          <w:rFonts w:ascii="Arial" w:eastAsia="Calibri" w:hAnsi="Arial" w:cs="Arial"/>
          <w:b/>
          <w:bCs/>
          <w:i/>
          <w:iCs/>
          <w:kern w:val="2"/>
          <w:sz w:val="28"/>
          <w:szCs w:val="28"/>
        </w:rPr>
      </w:pPr>
      <w:r w:rsidRPr="00A25A36">
        <w:rPr>
          <w:rFonts w:ascii="Arial" w:eastAsia="Calibri" w:hAnsi="Arial" w:cs="Arial"/>
          <w:b/>
          <w:kern w:val="2"/>
          <w:sz w:val="32"/>
          <w:szCs w:val="32"/>
        </w:rPr>
        <w:t>Référence 202</w:t>
      </w:r>
      <w:r w:rsidR="00252EA0">
        <w:rPr>
          <w:rFonts w:ascii="Arial" w:eastAsia="Calibri" w:hAnsi="Arial" w:cs="Arial"/>
          <w:b/>
          <w:kern w:val="2"/>
          <w:sz w:val="32"/>
          <w:szCs w:val="32"/>
        </w:rPr>
        <w:t>5</w:t>
      </w:r>
      <w:r w:rsidRPr="00A25A36">
        <w:rPr>
          <w:rFonts w:ascii="Arial" w:eastAsia="Calibri" w:hAnsi="Arial" w:cs="Arial"/>
          <w:b/>
          <w:kern w:val="2"/>
          <w:sz w:val="32"/>
          <w:szCs w:val="32"/>
        </w:rPr>
        <w:t>PFRAOCC00</w:t>
      </w:r>
      <w:r w:rsidR="00252EA0">
        <w:rPr>
          <w:rFonts w:ascii="Arial" w:eastAsia="Calibri" w:hAnsi="Arial" w:cs="Arial"/>
          <w:b/>
          <w:kern w:val="2"/>
          <w:sz w:val="32"/>
          <w:szCs w:val="32"/>
        </w:rPr>
        <w:t>6</w:t>
      </w:r>
    </w:p>
    <w:p w:rsidR="00253361" w:rsidRPr="00374732" w:rsidRDefault="00253361" w:rsidP="00253361">
      <w:pPr>
        <w:widowControl w:val="0"/>
        <w:pBdr>
          <w:top w:val="single" w:sz="8" w:space="0" w:color="000001"/>
          <w:left w:val="single" w:sz="8" w:space="0" w:color="000001"/>
          <w:bottom w:val="single" w:sz="8" w:space="0" w:color="000001"/>
          <w:right w:val="single" w:sz="8" w:space="0" w:color="000001"/>
        </w:pBdr>
        <w:shd w:val="clear" w:color="auto" w:fill="DFDFDF"/>
        <w:ind w:left="142"/>
        <w:jc w:val="center"/>
        <w:rPr>
          <w:rFonts w:eastAsia="Calibri" w:cs="Arial"/>
          <w:b/>
          <w:kern w:val="2"/>
          <w:sz w:val="32"/>
          <w:szCs w:val="32"/>
        </w:rPr>
      </w:pPr>
    </w:p>
    <w:p w:rsidR="00253361" w:rsidRPr="00374732" w:rsidRDefault="00253361" w:rsidP="00253361">
      <w:pPr>
        <w:widowControl w:val="0"/>
        <w:pBdr>
          <w:top w:val="single" w:sz="8" w:space="0" w:color="000001"/>
          <w:left w:val="single" w:sz="8" w:space="0" w:color="000001"/>
          <w:bottom w:val="single" w:sz="8" w:space="0" w:color="000001"/>
          <w:right w:val="single" w:sz="8" w:space="0" w:color="000001"/>
        </w:pBdr>
        <w:shd w:val="clear" w:color="auto" w:fill="DFDFDF"/>
        <w:ind w:left="142"/>
        <w:jc w:val="center"/>
        <w:rPr>
          <w:rFonts w:eastAsia="Calibri" w:cs="Arial"/>
          <w:b/>
          <w:kern w:val="2"/>
          <w:sz w:val="32"/>
          <w:szCs w:val="32"/>
        </w:rPr>
      </w:pPr>
    </w:p>
    <w:p w:rsidR="00964FCE" w:rsidRDefault="00964FCE">
      <w:pPr>
        <w:ind w:right="-285"/>
        <w:jc w:val="center"/>
        <w:rPr>
          <w:rFonts w:ascii="Arial" w:hAnsi="Arial" w:cs="Arial"/>
          <w:b/>
          <w:caps/>
          <w:sz w:val="30"/>
        </w:rPr>
      </w:pPr>
    </w:p>
    <w:p w:rsidR="00964FCE" w:rsidRDefault="00964FCE">
      <w:pPr>
        <w:ind w:right="-710"/>
        <w:rPr>
          <w:rFonts w:ascii="Arial" w:hAnsi="Arial" w:cs="Arial"/>
          <w:b/>
          <w:caps/>
          <w:sz w:val="24"/>
        </w:rPr>
      </w:pPr>
    </w:p>
    <w:p w:rsidR="00964FCE" w:rsidRDefault="00964FCE">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DA408D" w:rsidRDefault="00DA408D">
      <w:pPr>
        <w:jc w:val="center"/>
        <w:rPr>
          <w:rFonts w:ascii="Arial" w:hAnsi="Arial" w:cs="Arial"/>
          <w:i/>
          <w:sz w:val="22"/>
          <w:szCs w:val="22"/>
        </w:rPr>
      </w:pPr>
    </w:p>
    <w:p w:rsidR="00DA408D" w:rsidRDefault="00DA408D">
      <w:pPr>
        <w:jc w:val="center"/>
        <w:rPr>
          <w:rFonts w:ascii="Arial" w:hAnsi="Arial" w:cs="Arial"/>
          <w:i/>
          <w:sz w:val="22"/>
          <w:szCs w:val="22"/>
        </w:rPr>
      </w:pPr>
    </w:p>
    <w:p w:rsidR="00DA408D" w:rsidRDefault="00DA408D">
      <w:pPr>
        <w:jc w:val="center"/>
        <w:rPr>
          <w:rFonts w:ascii="Arial" w:hAnsi="Arial" w:cs="Arial"/>
          <w:i/>
          <w:sz w:val="22"/>
          <w:szCs w:val="22"/>
        </w:rPr>
      </w:pPr>
    </w:p>
    <w:p w:rsidR="00253361" w:rsidRDefault="00253361">
      <w:pPr>
        <w:jc w:val="center"/>
        <w:rPr>
          <w:rFonts w:ascii="Arial" w:hAnsi="Arial" w:cs="Arial"/>
          <w:i/>
          <w:sz w:val="22"/>
          <w:szCs w:val="22"/>
        </w:rPr>
      </w:pPr>
    </w:p>
    <w:p w:rsidR="00253361" w:rsidRPr="00571821" w:rsidRDefault="00253361" w:rsidP="00253361">
      <w:pPr>
        <w:pStyle w:val="Titre11"/>
        <w:pBdr>
          <w:top w:val="single" w:sz="8" w:space="1" w:color="000001"/>
          <w:left w:val="single" w:sz="8" w:space="4" w:color="000001"/>
          <w:bottom w:val="single" w:sz="8" w:space="1" w:color="000001"/>
          <w:right w:val="single" w:sz="8" w:space="4" w:color="000001"/>
        </w:pBdr>
        <w:ind w:left="1701" w:hanging="1701"/>
        <w:jc w:val="center"/>
        <w:rPr>
          <w:rFonts w:ascii="Arial" w:hAnsi="Arial" w:cs="Arial"/>
          <w:sz w:val="24"/>
          <w:szCs w:val="24"/>
        </w:rPr>
      </w:pPr>
      <w:r w:rsidRPr="00571821">
        <w:rPr>
          <w:rFonts w:ascii="Arial" w:hAnsi="Arial" w:cs="Arial"/>
          <w:b/>
          <w:caps/>
          <w:sz w:val="24"/>
          <w:szCs w:val="24"/>
        </w:rPr>
        <w:lastRenderedPageBreak/>
        <w:t>PRÉAMBULE</w:t>
      </w:r>
    </w:p>
    <w:p w:rsidR="00253361" w:rsidRPr="00622089" w:rsidRDefault="00253361" w:rsidP="00253361">
      <w:pPr>
        <w:spacing w:before="120"/>
        <w:jc w:val="center"/>
        <w:rPr>
          <w:rFonts w:ascii="Arial" w:hAnsi="Arial" w:cs="Arial"/>
          <w:b/>
        </w:rPr>
      </w:pPr>
    </w:p>
    <w:p w:rsidR="00253361" w:rsidRPr="00622089" w:rsidRDefault="00253361" w:rsidP="00253361">
      <w:pPr>
        <w:rPr>
          <w:rFonts w:ascii="Arial" w:hAnsi="Arial" w:cs="Arial"/>
          <w:b/>
        </w:rPr>
      </w:pPr>
    </w:p>
    <w:p w:rsidR="00253361" w:rsidRPr="00571821" w:rsidRDefault="00253361" w:rsidP="00253361">
      <w:pPr>
        <w:jc w:val="both"/>
        <w:rPr>
          <w:rFonts w:ascii="Arial" w:hAnsi="Arial" w:cs="Arial"/>
        </w:rPr>
      </w:pPr>
      <w:r w:rsidRPr="00571821">
        <w:rPr>
          <w:rFonts w:ascii="Arial" w:hAnsi="Arial" w:cs="Arial"/>
        </w:rPr>
        <w:t xml:space="preserve">Ce document constitue le cadre de réponse </w:t>
      </w:r>
      <w:r>
        <w:rPr>
          <w:rFonts w:ascii="Arial" w:hAnsi="Arial" w:cs="Arial"/>
        </w:rPr>
        <w:t>et</w:t>
      </w:r>
      <w:r w:rsidRPr="00571821">
        <w:rPr>
          <w:rFonts w:ascii="Arial" w:hAnsi="Arial" w:cs="Arial"/>
        </w:rPr>
        <w:t xml:space="preserve"> doit être utilisé par le candidat pour structurer la présentation de son offre à la présente consultation. L’utilisation de ce document est obligatoire et doit être remis avec l'offre du candidat.</w:t>
      </w:r>
    </w:p>
    <w:p w:rsidR="00253361" w:rsidRPr="00571821" w:rsidRDefault="00253361" w:rsidP="00253361">
      <w:pPr>
        <w:jc w:val="both"/>
        <w:rPr>
          <w:rFonts w:ascii="Arial" w:hAnsi="Arial" w:cs="Arial"/>
        </w:rPr>
      </w:pPr>
    </w:p>
    <w:p w:rsidR="00253361" w:rsidRPr="00571821" w:rsidRDefault="00253361" w:rsidP="00253361">
      <w:pPr>
        <w:jc w:val="both"/>
        <w:rPr>
          <w:rFonts w:ascii="Arial" w:hAnsi="Arial" w:cs="Arial"/>
        </w:rPr>
      </w:pPr>
      <w:r w:rsidRPr="00571821">
        <w:rPr>
          <w:rFonts w:ascii="Arial" w:hAnsi="Arial" w:cs="Arial"/>
        </w:rPr>
        <w:t>Il permet de synthétiser l'offre technique et deviendra contractuel après signature du marché. En cas de différend dans l'exécution de la prestation, il servira de référence et représentera l'engagement du candidat. Les engagements du candidat qui ne seront pas respectés entraineront de façon automatique l’application des pénalités prévues au marché.</w:t>
      </w:r>
    </w:p>
    <w:p w:rsidR="00253361" w:rsidRPr="00571821" w:rsidRDefault="00253361" w:rsidP="00253361">
      <w:pPr>
        <w:jc w:val="both"/>
        <w:rPr>
          <w:rFonts w:ascii="Arial" w:hAnsi="Arial" w:cs="Arial"/>
        </w:rPr>
      </w:pPr>
    </w:p>
    <w:p w:rsidR="00253361" w:rsidRPr="00571821" w:rsidRDefault="00253361" w:rsidP="00253361">
      <w:pPr>
        <w:jc w:val="both"/>
        <w:rPr>
          <w:rFonts w:ascii="Arial" w:hAnsi="Arial" w:cs="Arial"/>
        </w:rPr>
      </w:pPr>
      <w:r w:rsidRPr="00571821">
        <w:rPr>
          <w:rFonts w:ascii="Arial" w:hAnsi="Arial" w:cs="Arial"/>
        </w:rPr>
        <w:t>Les candidats doivent renseigner ces rubriques, dans l'ordre où elles sont listées.</w:t>
      </w:r>
    </w:p>
    <w:p w:rsidR="00253361" w:rsidRPr="00571821" w:rsidRDefault="00253361" w:rsidP="00253361">
      <w:pPr>
        <w:jc w:val="both"/>
        <w:rPr>
          <w:rFonts w:ascii="Arial" w:hAnsi="Arial" w:cs="Arial"/>
        </w:rPr>
      </w:pPr>
    </w:p>
    <w:p w:rsidR="00253361" w:rsidRPr="00571821" w:rsidRDefault="00253361" w:rsidP="00253361">
      <w:pPr>
        <w:jc w:val="both"/>
        <w:rPr>
          <w:rFonts w:ascii="Arial" w:hAnsi="Arial" w:cs="Arial"/>
        </w:rPr>
      </w:pPr>
      <w:r w:rsidRPr="00571821">
        <w:rPr>
          <w:rFonts w:ascii="Arial" w:hAnsi="Arial" w:cs="Arial"/>
        </w:rPr>
        <w:t>Le soumissionnaire apportera tous les éléments qui lui semblent nécessaires pour répondre aux différents points, sous forme de note descriptive, en plus des points ci-après à compléter.</w:t>
      </w:r>
    </w:p>
    <w:p w:rsidR="00253361" w:rsidRPr="00571821" w:rsidRDefault="00253361" w:rsidP="00253361">
      <w:pPr>
        <w:jc w:val="both"/>
        <w:rPr>
          <w:rFonts w:ascii="Arial" w:hAnsi="Arial" w:cs="Arial"/>
        </w:rPr>
      </w:pPr>
    </w:p>
    <w:p w:rsidR="00253361" w:rsidRPr="00571821" w:rsidRDefault="00253361" w:rsidP="00253361">
      <w:pPr>
        <w:jc w:val="both"/>
        <w:rPr>
          <w:rFonts w:ascii="Arial" w:hAnsi="Arial" w:cs="Arial"/>
        </w:rPr>
      </w:pPr>
      <w:r w:rsidRPr="00571821">
        <w:rPr>
          <w:rFonts w:ascii="Arial" w:hAnsi="Arial" w:cs="Arial"/>
        </w:rPr>
        <w:t xml:space="preserve">Le mémoire technique ne devra pas excéder </w:t>
      </w:r>
      <w:r w:rsidR="001C3FD1">
        <w:rPr>
          <w:rFonts w:ascii="Arial" w:hAnsi="Arial" w:cs="Arial"/>
        </w:rPr>
        <w:t>4</w:t>
      </w:r>
      <w:r>
        <w:rPr>
          <w:rFonts w:ascii="Arial" w:hAnsi="Arial" w:cs="Arial"/>
        </w:rPr>
        <w:t>0</w:t>
      </w:r>
      <w:r w:rsidRPr="00571821">
        <w:rPr>
          <w:rFonts w:ascii="Arial" w:hAnsi="Arial" w:cs="Arial"/>
        </w:rPr>
        <w:t xml:space="preserve"> pages recto</w:t>
      </w:r>
      <w:r>
        <w:rPr>
          <w:rFonts w:ascii="Arial" w:hAnsi="Arial" w:cs="Arial"/>
        </w:rPr>
        <w:t xml:space="preserve"> annexes comprises, dans la négative, seules les </w:t>
      </w:r>
      <w:r w:rsidR="001C3FD1">
        <w:rPr>
          <w:rFonts w:ascii="Arial" w:hAnsi="Arial" w:cs="Arial"/>
        </w:rPr>
        <w:t>4</w:t>
      </w:r>
      <w:r w:rsidRPr="00571821">
        <w:rPr>
          <w:rFonts w:ascii="Arial" w:hAnsi="Arial" w:cs="Arial"/>
        </w:rPr>
        <w:t xml:space="preserve">0 premières pages seront prises en compte dans la notation de l’offre. </w:t>
      </w:r>
    </w:p>
    <w:p w:rsidR="00253361" w:rsidRPr="00571821" w:rsidRDefault="00253361" w:rsidP="00253361">
      <w:pPr>
        <w:jc w:val="both"/>
        <w:rPr>
          <w:rFonts w:ascii="Arial" w:hAnsi="Arial" w:cs="Arial"/>
        </w:rPr>
      </w:pPr>
    </w:p>
    <w:p w:rsidR="00253361" w:rsidRPr="00571821" w:rsidRDefault="00253361" w:rsidP="00253361">
      <w:pPr>
        <w:jc w:val="both"/>
        <w:rPr>
          <w:rFonts w:ascii="Arial" w:hAnsi="Arial" w:cs="Arial"/>
        </w:rPr>
      </w:pPr>
    </w:p>
    <w:p w:rsidR="00253361" w:rsidRDefault="00253361" w:rsidP="00253361">
      <w:pPr>
        <w:jc w:val="both"/>
        <w:rPr>
          <w:rFonts w:ascii="Arial" w:hAnsi="Arial" w:cs="Arial"/>
        </w:rPr>
      </w:pPr>
      <w:r w:rsidRPr="00571821">
        <w:rPr>
          <w:rFonts w:ascii="Arial" w:hAnsi="Arial" w:cs="Arial"/>
        </w:rPr>
        <w:t>Le candidat devra produire un mémoire technique par lot. Un mémoire unique pour plusieurs lots peut être autorisé si les réponses aux items sont dédié</w:t>
      </w:r>
      <w:r>
        <w:rPr>
          <w:rFonts w:ascii="Arial" w:hAnsi="Arial" w:cs="Arial"/>
        </w:rPr>
        <w:t>e</w:t>
      </w:r>
      <w:r w:rsidRPr="00571821">
        <w:rPr>
          <w:rFonts w:ascii="Arial" w:hAnsi="Arial" w:cs="Arial"/>
        </w:rPr>
        <w:t>s, personnalisé</w:t>
      </w:r>
      <w:r>
        <w:rPr>
          <w:rFonts w:ascii="Arial" w:hAnsi="Arial" w:cs="Arial"/>
        </w:rPr>
        <w:t>e</w:t>
      </w:r>
      <w:r w:rsidRPr="00571821">
        <w:rPr>
          <w:rFonts w:ascii="Arial" w:hAnsi="Arial" w:cs="Arial"/>
        </w:rPr>
        <w:t>s et bien identifié</w:t>
      </w:r>
      <w:r>
        <w:rPr>
          <w:rFonts w:ascii="Arial" w:hAnsi="Arial" w:cs="Arial"/>
        </w:rPr>
        <w:t>e</w:t>
      </w:r>
      <w:r w:rsidRPr="00571821">
        <w:rPr>
          <w:rFonts w:ascii="Arial" w:hAnsi="Arial" w:cs="Arial"/>
        </w:rPr>
        <w:t>s pour chaque lot</w:t>
      </w:r>
      <w:r w:rsidRPr="00467FCE">
        <w:rPr>
          <w:rFonts w:ascii="Arial" w:hAnsi="Arial" w:cs="Arial"/>
        </w:rPr>
        <w:t>.</w:t>
      </w:r>
    </w:p>
    <w:p w:rsidR="00250861" w:rsidRPr="00467FCE" w:rsidRDefault="00250861" w:rsidP="00253361">
      <w:pPr>
        <w:jc w:val="both"/>
        <w:rPr>
          <w:rFonts w:ascii="Arial" w:hAnsi="Arial" w:cs="Arial"/>
        </w:rPr>
      </w:pPr>
    </w:p>
    <w:p w:rsidR="00253361" w:rsidRPr="00622089" w:rsidRDefault="00253361" w:rsidP="00253361">
      <w:pPr>
        <w:jc w:val="both"/>
        <w:rPr>
          <w:rFonts w:ascii="Arial" w:hAnsi="Arial" w:cs="Arial"/>
        </w:rPr>
      </w:pPr>
    </w:p>
    <w:p w:rsidR="00253361" w:rsidRPr="00571821" w:rsidRDefault="00253361" w:rsidP="00253361">
      <w:pPr>
        <w:pBdr>
          <w:top w:val="single" w:sz="12" w:space="1" w:color="FF0000"/>
          <w:left w:val="single" w:sz="12" w:space="4" w:color="FF0000"/>
          <w:bottom w:val="single" w:sz="12" w:space="1" w:color="FF0000"/>
          <w:right w:val="single" w:sz="12" w:space="4" w:color="FF0000"/>
        </w:pBdr>
        <w:rPr>
          <w:rFonts w:ascii="Arial" w:hAnsi="Arial" w:cs="Arial"/>
          <w:b/>
          <w:bCs/>
          <w:color w:val="FF0000"/>
        </w:rPr>
      </w:pPr>
      <w:r w:rsidRPr="00571821">
        <w:rPr>
          <w:rFonts w:ascii="Arial" w:hAnsi="Arial" w:cs="Arial"/>
          <w:b/>
          <w:bCs/>
          <w:color w:val="FF0000"/>
        </w:rPr>
        <w:t xml:space="preserve">LE CMT COMPORTERA AU MAXIMUM </w:t>
      </w:r>
      <w:r w:rsidR="000C1252">
        <w:rPr>
          <w:rFonts w:ascii="Arial" w:hAnsi="Arial" w:cs="Arial"/>
          <w:b/>
          <w:bCs/>
          <w:color w:val="FF0000"/>
        </w:rPr>
        <w:t>40</w:t>
      </w:r>
      <w:r w:rsidRPr="00571821">
        <w:rPr>
          <w:rFonts w:ascii="Arial" w:hAnsi="Arial" w:cs="Arial"/>
          <w:b/>
          <w:bCs/>
          <w:color w:val="FF0000"/>
        </w:rPr>
        <w:t xml:space="preserve"> PAGES ANNEXES COMPRISES (toute page supplémentaire ne sera pas analysée). 1 page = </w:t>
      </w:r>
      <w:r w:rsidR="001C3FD1">
        <w:rPr>
          <w:rFonts w:ascii="Arial" w:hAnsi="Arial" w:cs="Arial"/>
          <w:b/>
          <w:bCs/>
          <w:color w:val="FF0000"/>
        </w:rPr>
        <w:t>1 page recto soit 40 pages recto OU 20 feuilles recto verso</w:t>
      </w:r>
    </w:p>
    <w:p w:rsidR="00253361" w:rsidRPr="00622089" w:rsidRDefault="00253361" w:rsidP="00253361">
      <w:pPr>
        <w:rPr>
          <w:rFonts w:ascii="Arial" w:hAnsi="Arial" w:cs="Arial"/>
          <w:b/>
        </w:rPr>
      </w:pPr>
    </w:p>
    <w:p w:rsidR="00253361" w:rsidRDefault="00253361" w:rsidP="00253361">
      <w:pPr>
        <w:rPr>
          <w:rFonts w:ascii="Arial" w:hAnsi="Arial" w:cs="Arial"/>
          <w:iCs/>
        </w:rPr>
      </w:pPr>
    </w:p>
    <w:p w:rsidR="00253361" w:rsidRDefault="00253361" w:rsidP="00253361">
      <w:pPr>
        <w:rPr>
          <w:rFonts w:ascii="Arial" w:hAnsi="Arial" w:cs="Arial"/>
          <w:iCs/>
        </w:rPr>
      </w:pPr>
    </w:p>
    <w:p w:rsidR="00253361" w:rsidRDefault="00253361" w:rsidP="00253361">
      <w:pPr>
        <w:rPr>
          <w:rFonts w:ascii="Arial" w:hAnsi="Arial" w:cs="Arial"/>
          <w:iCs/>
        </w:rPr>
      </w:pPr>
    </w:p>
    <w:p w:rsidR="00253361" w:rsidRDefault="00253361" w:rsidP="00253361">
      <w:pPr>
        <w:rPr>
          <w:rFonts w:ascii="Arial" w:hAnsi="Arial" w:cs="Arial"/>
          <w:iCs/>
        </w:rPr>
      </w:pPr>
    </w:p>
    <w:p w:rsidR="00253361" w:rsidRDefault="00253361" w:rsidP="00253361">
      <w:pPr>
        <w:rPr>
          <w:rFonts w:ascii="Arial" w:hAnsi="Arial" w:cs="Arial"/>
          <w:iCs/>
        </w:rPr>
      </w:pPr>
    </w:p>
    <w:p w:rsidR="00DA408D" w:rsidRPr="00571821" w:rsidRDefault="00DA408D" w:rsidP="00DA408D">
      <w:pPr>
        <w:pStyle w:val="Titre11"/>
        <w:pBdr>
          <w:top w:val="single" w:sz="8" w:space="1" w:color="000001"/>
          <w:left w:val="single" w:sz="8" w:space="4" w:color="000001"/>
          <w:bottom w:val="single" w:sz="8" w:space="1" w:color="000001"/>
          <w:right w:val="single" w:sz="8" w:space="4" w:color="000001"/>
        </w:pBdr>
        <w:ind w:left="1701" w:hanging="1701"/>
        <w:jc w:val="center"/>
        <w:rPr>
          <w:rFonts w:ascii="Arial" w:hAnsi="Arial" w:cs="Arial"/>
          <w:b/>
          <w:caps/>
          <w:sz w:val="24"/>
          <w:szCs w:val="24"/>
        </w:rPr>
      </w:pPr>
      <w:r w:rsidRPr="00571821">
        <w:rPr>
          <w:rFonts w:ascii="Arial" w:hAnsi="Arial" w:cs="Arial"/>
          <w:b/>
          <w:caps/>
          <w:sz w:val="24"/>
          <w:szCs w:val="24"/>
        </w:rPr>
        <w:t>A compléter par le candidat</w:t>
      </w:r>
    </w:p>
    <w:p w:rsidR="00DA408D" w:rsidRDefault="00DA408D" w:rsidP="00DA408D">
      <w:pPr>
        <w:rPr>
          <w:rFonts w:ascii="Arial" w:hAnsi="Arial" w:cs="Arial"/>
        </w:rPr>
      </w:pPr>
    </w:p>
    <w:p w:rsidR="00DA408D" w:rsidRPr="00DA408D" w:rsidRDefault="00DA408D" w:rsidP="00DA408D">
      <w:pPr>
        <w:rPr>
          <w:rFonts w:ascii="Arial" w:hAnsi="Arial" w:cs="Arial"/>
          <w:b/>
        </w:rPr>
      </w:pPr>
    </w:p>
    <w:p w:rsidR="00DA408D" w:rsidRPr="00DA408D" w:rsidRDefault="00DA408D" w:rsidP="00DA408D">
      <w:pPr>
        <w:rPr>
          <w:rFonts w:ascii="Arial" w:hAnsi="Arial" w:cs="Arial"/>
          <w:b/>
        </w:rPr>
      </w:pPr>
      <w:r w:rsidRPr="00DA408D">
        <w:rPr>
          <w:rFonts w:ascii="Arial" w:hAnsi="Arial" w:cs="Arial"/>
          <w:b/>
        </w:rPr>
        <w:t>Raison ou dénomination sociale :</w:t>
      </w:r>
    </w:p>
    <w:p w:rsidR="00DA408D" w:rsidRPr="00DA408D" w:rsidRDefault="00DA408D" w:rsidP="00DA408D">
      <w:pPr>
        <w:rPr>
          <w:rFonts w:ascii="Arial" w:hAnsi="Arial" w:cs="Arial"/>
          <w:b/>
        </w:rPr>
      </w:pPr>
    </w:p>
    <w:p w:rsidR="00DA408D" w:rsidRPr="00DA408D" w:rsidRDefault="00DA408D" w:rsidP="00DA408D">
      <w:pPr>
        <w:rPr>
          <w:rFonts w:ascii="Arial" w:hAnsi="Arial" w:cs="Arial"/>
          <w:b/>
        </w:rPr>
      </w:pPr>
      <w:r w:rsidRPr="00DA408D">
        <w:rPr>
          <w:rFonts w:ascii="Arial" w:hAnsi="Arial" w:cs="Arial"/>
          <w:b/>
        </w:rPr>
        <w:t xml:space="preserve">Lot(s) sur le(s)quel(s) porte le mémoire technique : </w:t>
      </w:r>
    </w:p>
    <w:p w:rsidR="00DA408D" w:rsidRPr="00622089" w:rsidRDefault="00DA408D" w:rsidP="00DA408D">
      <w:pPr>
        <w:rPr>
          <w:rFonts w:ascii="Arial" w:hAnsi="Arial" w:cs="Arial"/>
        </w:rPr>
      </w:pPr>
    </w:p>
    <w:p w:rsidR="00DA408D" w:rsidRPr="00622089" w:rsidRDefault="00DA408D" w:rsidP="00DA408D">
      <w:pPr>
        <w:spacing w:before="240"/>
        <w:rPr>
          <w:rFonts w:ascii="Arial" w:hAnsi="Arial" w:cs="Arial"/>
          <w:highlight w:val="yellow"/>
        </w:rPr>
      </w:pPr>
    </w:p>
    <w:p w:rsidR="00253361" w:rsidRDefault="00253361" w:rsidP="00DA408D">
      <w:pPr>
        <w:rPr>
          <w:rFonts w:ascii="Arial" w:hAnsi="Arial" w:cs="Arial"/>
          <w:iCs/>
        </w:rPr>
      </w:pPr>
    </w:p>
    <w:p w:rsidR="00253361" w:rsidRDefault="00253361" w:rsidP="00253361">
      <w:pPr>
        <w:rPr>
          <w:rFonts w:ascii="Arial" w:hAnsi="Arial" w:cs="Arial"/>
          <w:iCs/>
        </w:rPr>
      </w:pPr>
    </w:p>
    <w:p w:rsidR="00253361" w:rsidRDefault="00253361" w:rsidP="00253361">
      <w:pPr>
        <w:rPr>
          <w:rFonts w:ascii="Arial" w:hAnsi="Arial" w:cs="Arial"/>
          <w:iCs/>
        </w:rPr>
      </w:pPr>
    </w:p>
    <w:p w:rsidR="00253361" w:rsidRDefault="00253361" w:rsidP="00253361">
      <w:pPr>
        <w:rPr>
          <w:rFonts w:ascii="Arial" w:hAnsi="Arial" w:cs="Arial"/>
          <w:iCs/>
        </w:rPr>
      </w:pPr>
    </w:p>
    <w:p w:rsidR="00253361" w:rsidRDefault="00253361" w:rsidP="00253361">
      <w:pPr>
        <w:rPr>
          <w:rFonts w:ascii="Arial" w:hAnsi="Arial" w:cs="Arial"/>
          <w:iCs/>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253361" w:rsidRDefault="00253361">
      <w:pPr>
        <w:jc w:val="center"/>
        <w:rPr>
          <w:rFonts w:ascii="Arial" w:hAnsi="Arial" w:cs="Arial"/>
          <w:i/>
          <w:sz w:val="22"/>
          <w:szCs w:val="22"/>
        </w:rPr>
      </w:pPr>
    </w:p>
    <w:p w:rsidR="001C3FD1" w:rsidRDefault="001C3FD1">
      <w:pPr>
        <w:jc w:val="center"/>
        <w:rPr>
          <w:rFonts w:ascii="Arial" w:hAnsi="Arial" w:cs="Arial"/>
          <w:i/>
          <w:sz w:val="22"/>
          <w:szCs w:val="22"/>
        </w:rPr>
      </w:pPr>
    </w:p>
    <w:p w:rsidR="001C3FD1" w:rsidRPr="001C3FD1" w:rsidRDefault="001C3FD1" w:rsidP="001C3FD1">
      <w:pPr>
        <w:rPr>
          <w:rFonts w:ascii="Arial" w:hAnsi="Arial" w:cs="Arial"/>
          <w:sz w:val="22"/>
          <w:szCs w:val="22"/>
        </w:rPr>
      </w:pPr>
    </w:p>
    <w:p w:rsidR="001C3FD1" w:rsidRPr="001C3FD1" w:rsidRDefault="001C3FD1" w:rsidP="001C3FD1">
      <w:pPr>
        <w:rPr>
          <w:rFonts w:ascii="Arial" w:hAnsi="Arial" w:cs="Arial"/>
          <w:sz w:val="22"/>
          <w:szCs w:val="22"/>
        </w:rPr>
      </w:pPr>
    </w:p>
    <w:p w:rsidR="001C3FD1" w:rsidRPr="001C3FD1" w:rsidRDefault="001C3FD1" w:rsidP="001C3FD1">
      <w:pPr>
        <w:rPr>
          <w:rFonts w:ascii="Arial" w:hAnsi="Arial" w:cs="Arial"/>
          <w:sz w:val="22"/>
          <w:szCs w:val="22"/>
        </w:rPr>
      </w:pPr>
    </w:p>
    <w:p w:rsidR="001C3FD1" w:rsidRPr="001C3FD1" w:rsidRDefault="001C3FD1" w:rsidP="001C3FD1">
      <w:pPr>
        <w:rPr>
          <w:rFonts w:ascii="Arial" w:hAnsi="Arial" w:cs="Arial"/>
          <w:sz w:val="22"/>
          <w:szCs w:val="22"/>
        </w:rPr>
      </w:pPr>
    </w:p>
    <w:p w:rsidR="00253361" w:rsidRPr="001C3FD1" w:rsidRDefault="001C3FD1" w:rsidP="001C3FD1">
      <w:pPr>
        <w:tabs>
          <w:tab w:val="left" w:pos="4450"/>
        </w:tabs>
        <w:rPr>
          <w:rFonts w:ascii="Arial" w:hAnsi="Arial" w:cs="Arial"/>
          <w:sz w:val="22"/>
          <w:szCs w:val="22"/>
        </w:rPr>
      </w:pPr>
      <w:r>
        <w:rPr>
          <w:rFonts w:ascii="Arial" w:hAnsi="Arial" w:cs="Arial"/>
          <w:sz w:val="22"/>
          <w:szCs w:val="22"/>
        </w:rPr>
        <w:tab/>
      </w:r>
    </w:p>
    <w:p w:rsidR="00964FCE" w:rsidRDefault="00964FCE">
      <w:pPr>
        <w:pageBreakBefore/>
        <w:pBdr>
          <w:top w:val="single" w:sz="4" w:space="1" w:color="000000"/>
          <w:left w:val="single" w:sz="4" w:space="4" w:color="000000"/>
          <w:bottom w:val="single" w:sz="4" w:space="1" w:color="000000"/>
          <w:right w:val="single" w:sz="4" w:space="24" w:color="000000"/>
        </w:pBdr>
        <w:ind w:left="397" w:hanging="397"/>
        <w:jc w:val="center"/>
        <w:rPr>
          <w:rFonts w:ascii="Arial" w:hAnsi="Arial" w:cs="Arial"/>
          <w:sz w:val="36"/>
          <w:u w:val="single"/>
        </w:rPr>
      </w:pPr>
      <w:r>
        <w:rPr>
          <w:rFonts w:ascii="Arial" w:hAnsi="Arial" w:cs="Arial"/>
          <w:bCs/>
          <w:sz w:val="36"/>
        </w:rPr>
        <w:lastRenderedPageBreak/>
        <w:t>A. Compétences de l'équipe dédiée aux prestations</w:t>
      </w:r>
      <w:r>
        <w:rPr>
          <w:rFonts w:ascii="Arial" w:hAnsi="Arial" w:cs="Arial"/>
          <w:b/>
          <w:bCs/>
          <w:sz w:val="22"/>
          <w:szCs w:val="22"/>
        </w:rPr>
        <w:t xml:space="preserve"> </w:t>
      </w:r>
      <w:r>
        <w:rPr>
          <w:rFonts w:ascii="Arial" w:hAnsi="Arial" w:cs="Arial"/>
          <w:bCs/>
          <w:sz w:val="36"/>
        </w:rPr>
        <w:t>(</w:t>
      </w:r>
      <w:r w:rsidR="00253361">
        <w:rPr>
          <w:rFonts w:ascii="Arial" w:hAnsi="Arial" w:cs="Arial"/>
          <w:bCs/>
          <w:sz w:val="36"/>
        </w:rPr>
        <w:t>2</w:t>
      </w:r>
      <w:r>
        <w:rPr>
          <w:rFonts w:ascii="Arial" w:hAnsi="Arial" w:cs="Arial"/>
          <w:bCs/>
          <w:sz w:val="36"/>
        </w:rPr>
        <w:t>0%)</w:t>
      </w:r>
    </w:p>
    <w:p w:rsidR="00964FCE" w:rsidRDefault="00964FCE">
      <w:pPr>
        <w:pStyle w:val="Normaldcal"/>
        <w:ind w:left="927"/>
        <w:rPr>
          <w:rFonts w:ascii="Arial" w:hAnsi="Arial" w:cs="Arial"/>
        </w:rPr>
      </w:pPr>
    </w:p>
    <w:tbl>
      <w:tblPr>
        <w:tblW w:w="0" w:type="auto"/>
        <w:tblInd w:w="207" w:type="dxa"/>
        <w:tblLayout w:type="fixed"/>
        <w:tblCellMar>
          <w:left w:w="70" w:type="dxa"/>
          <w:right w:w="70" w:type="dxa"/>
        </w:tblCellMar>
        <w:tblLook w:val="0000" w:firstRow="0" w:lastRow="0" w:firstColumn="0" w:lastColumn="0" w:noHBand="0" w:noVBand="0"/>
      </w:tblPr>
      <w:tblGrid>
        <w:gridCol w:w="9791"/>
      </w:tblGrid>
      <w:tr w:rsidR="00964FCE">
        <w:trPr>
          <w:trHeight w:val="6780"/>
        </w:trPr>
        <w:tc>
          <w:tcPr>
            <w:tcW w:w="9791" w:type="dxa"/>
            <w:tcBorders>
              <w:top w:val="single" w:sz="4" w:space="0" w:color="000000"/>
              <w:left w:val="single" w:sz="4" w:space="0" w:color="000000"/>
              <w:bottom w:val="single" w:sz="4" w:space="0" w:color="000000"/>
              <w:right w:val="single" w:sz="4" w:space="0" w:color="000000"/>
            </w:tcBorders>
          </w:tcPr>
          <w:p w:rsidR="00964FCE" w:rsidRDefault="00964FCE">
            <w:pPr>
              <w:pStyle w:val="Normaldcal"/>
              <w:snapToGrid w:val="0"/>
              <w:ind w:left="0"/>
              <w:jc w:val="both"/>
              <w:rPr>
                <w:rFonts w:ascii="Arial" w:hAnsi="Arial" w:cs="Arial"/>
                <w:bCs/>
              </w:rPr>
            </w:pPr>
            <w:r>
              <w:rPr>
                <w:rFonts w:ascii="Arial" w:hAnsi="Arial" w:cs="Arial"/>
                <w:b/>
              </w:rPr>
              <w:t>A.1</w:t>
            </w:r>
            <w:r>
              <w:rPr>
                <w:rFonts w:ascii="Arial" w:hAnsi="Arial" w:cs="Arial"/>
                <w:bCs/>
              </w:rPr>
              <w:t xml:space="preserve"> – </w:t>
            </w:r>
            <w:r w:rsidRPr="00B0619A">
              <w:rPr>
                <w:rFonts w:ascii="Arial" w:hAnsi="Arial" w:cs="Arial"/>
                <w:b/>
              </w:rPr>
              <w:t>Dispositions concernant les moyens humains</w:t>
            </w:r>
            <w:r w:rsidRPr="00B0619A">
              <w:rPr>
                <w:rFonts w:ascii="Arial" w:hAnsi="Arial" w:cs="Arial"/>
                <w:b/>
                <w:bCs/>
              </w:rPr>
              <w:t xml:space="preserve"> prévus pour exécuter les prestations du présent marché</w:t>
            </w:r>
            <w:r w:rsidR="00DA408D">
              <w:rPr>
                <w:rFonts w:ascii="Arial" w:hAnsi="Arial" w:cs="Arial"/>
                <w:b/>
                <w:bCs/>
              </w:rPr>
              <w:t xml:space="preserve"> </w:t>
            </w:r>
          </w:p>
          <w:p w:rsidR="00964FCE" w:rsidRDefault="00964FCE">
            <w:pPr>
              <w:pStyle w:val="Normaldcal"/>
              <w:snapToGrid w:val="0"/>
              <w:ind w:left="0"/>
              <w:rPr>
                <w:rFonts w:ascii="Arial" w:hAnsi="Arial" w:cs="Arial"/>
                <w:bCs/>
                <w:color w:val="000000"/>
                <w:sz w:val="22"/>
              </w:rPr>
            </w:pPr>
          </w:p>
          <w:p w:rsidR="00964FCE" w:rsidRDefault="003377F7">
            <w:pPr>
              <w:pStyle w:val="Normaldcal"/>
              <w:numPr>
                <w:ilvl w:val="0"/>
                <w:numId w:val="3"/>
              </w:numPr>
              <w:snapToGrid w:val="0"/>
              <w:rPr>
                <w:rFonts w:ascii="Arial" w:hAnsi="Arial" w:cs="Arial"/>
                <w:bCs/>
                <w:color w:val="000000"/>
                <w:sz w:val="22"/>
              </w:rPr>
            </w:pPr>
            <w:r>
              <w:rPr>
                <w:rFonts w:ascii="Arial" w:hAnsi="Arial" w:cs="Arial"/>
                <w:bCs/>
                <w:color w:val="000000"/>
                <w:sz w:val="22"/>
              </w:rPr>
              <w:t>Effectif</w:t>
            </w:r>
            <w:r w:rsidR="00964FCE">
              <w:rPr>
                <w:rFonts w:ascii="Arial" w:hAnsi="Arial" w:cs="Arial"/>
                <w:bCs/>
                <w:color w:val="000000"/>
                <w:sz w:val="22"/>
              </w:rPr>
              <w:t> </w:t>
            </w:r>
            <w:r w:rsidR="00783662">
              <w:rPr>
                <w:rFonts w:ascii="Arial" w:hAnsi="Arial" w:cs="Arial"/>
                <w:bCs/>
                <w:color w:val="000000"/>
                <w:sz w:val="22"/>
              </w:rPr>
              <w:t>de pilotage et d’encadrement</w:t>
            </w:r>
          </w:p>
          <w:p w:rsidR="00964FCE" w:rsidRDefault="00783662">
            <w:pPr>
              <w:pStyle w:val="Normaldcal"/>
              <w:numPr>
                <w:ilvl w:val="0"/>
                <w:numId w:val="3"/>
              </w:numPr>
              <w:snapToGrid w:val="0"/>
              <w:rPr>
                <w:rFonts w:ascii="Arial" w:hAnsi="Arial" w:cs="Arial"/>
                <w:bCs/>
                <w:color w:val="000000"/>
                <w:sz w:val="22"/>
              </w:rPr>
            </w:pPr>
            <w:r>
              <w:rPr>
                <w:rFonts w:ascii="Arial" w:hAnsi="Arial" w:cs="Arial"/>
                <w:bCs/>
                <w:color w:val="000000"/>
                <w:sz w:val="22"/>
              </w:rPr>
              <w:t>Effectif et composition de l’équipe d’intervenant</w:t>
            </w:r>
            <w:r w:rsidR="00250861">
              <w:rPr>
                <w:rFonts w:ascii="Arial" w:hAnsi="Arial" w:cs="Arial"/>
                <w:bCs/>
                <w:color w:val="000000"/>
                <w:sz w:val="22"/>
              </w:rPr>
              <w:t>s</w:t>
            </w:r>
          </w:p>
          <w:p w:rsidR="00964FCE" w:rsidRDefault="00964FCE">
            <w:pPr>
              <w:pStyle w:val="Normaldcal"/>
              <w:numPr>
                <w:ilvl w:val="0"/>
                <w:numId w:val="3"/>
              </w:numPr>
              <w:snapToGrid w:val="0"/>
              <w:rPr>
                <w:rFonts w:ascii="Arial" w:hAnsi="Arial" w:cs="Arial"/>
                <w:bCs/>
                <w:color w:val="000000"/>
                <w:sz w:val="22"/>
              </w:rPr>
            </w:pPr>
            <w:r>
              <w:rPr>
                <w:rFonts w:ascii="Arial" w:hAnsi="Arial" w:cs="Arial"/>
                <w:bCs/>
                <w:color w:val="000000"/>
                <w:sz w:val="22"/>
              </w:rPr>
              <w:t>Personne</w:t>
            </w:r>
            <w:r w:rsidR="00783662">
              <w:rPr>
                <w:rFonts w:ascii="Arial" w:hAnsi="Arial" w:cs="Arial"/>
                <w:bCs/>
                <w:color w:val="000000"/>
                <w:sz w:val="22"/>
              </w:rPr>
              <w:t>s</w:t>
            </w:r>
            <w:r>
              <w:rPr>
                <w:rFonts w:ascii="Arial" w:hAnsi="Arial" w:cs="Arial"/>
                <w:bCs/>
                <w:color w:val="000000"/>
                <w:sz w:val="22"/>
              </w:rPr>
              <w:t xml:space="preserve"> ressource</w:t>
            </w:r>
            <w:r w:rsidR="00783662">
              <w:rPr>
                <w:rFonts w:ascii="Arial" w:hAnsi="Arial" w:cs="Arial"/>
                <w:bCs/>
                <w:color w:val="000000"/>
                <w:sz w:val="22"/>
              </w:rPr>
              <w:t>s</w:t>
            </w:r>
            <w:r>
              <w:rPr>
                <w:rFonts w:ascii="Arial" w:hAnsi="Arial" w:cs="Arial"/>
                <w:bCs/>
                <w:color w:val="000000"/>
                <w:sz w:val="22"/>
              </w:rPr>
              <w:t xml:space="preserve"> pour l’exécution du marché</w:t>
            </w:r>
            <w:r w:rsidR="00783662">
              <w:rPr>
                <w:rFonts w:ascii="Arial" w:hAnsi="Arial" w:cs="Arial"/>
                <w:bCs/>
                <w:color w:val="000000"/>
                <w:sz w:val="22"/>
              </w:rPr>
              <w:t xml:space="preserve"> (nom, qualité, qualification)</w:t>
            </w:r>
          </w:p>
          <w:p w:rsidR="00964FCE" w:rsidRDefault="00964FCE">
            <w:pPr>
              <w:pStyle w:val="Normaldcal"/>
              <w:numPr>
                <w:ilvl w:val="0"/>
                <w:numId w:val="3"/>
              </w:numPr>
              <w:snapToGrid w:val="0"/>
              <w:rPr>
                <w:rFonts w:ascii="Arial" w:hAnsi="Arial" w:cs="Arial"/>
                <w:bCs/>
                <w:color w:val="000000"/>
                <w:sz w:val="22"/>
              </w:rPr>
            </w:pPr>
            <w:r>
              <w:rPr>
                <w:rFonts w:ascii="Arial" w:hAnsi="Arial" w:cs="Arial"/>
                <w:bCs/>
                <w:color w:val="000000"/>
                <w:sz w:val="22"/>
              </w:rPr>
              <w:t>Les différents profils pour assurer les missions demandées, toutes prestations confondues</w:t>
            </w:r>
          </w:p>
          <w:p w:rsidR="00964FCE" w:rsidRDefault="00783662">
            <w:pPr>
              <w:pStyle w:val="Normaldcal"/>
              <w:numPr>
                <w:ilvl w:val="0"/>
                <w:numId w:val="3"/>
              </w:numPr>
              <w:snapToGrid w:val="0"/>
              <w:rPr>
                <w:rFonts w:ascii="Arial" w:hAnsi="Arial" w:cs="Arial"/>
                <w:bCs/>
                <w:color w:val="000000"/>
                <w:sz w:val="22"/>
              </w:rPr>
            </w:pPr>
            <w:r>
              <w:rPr>
                <w:rFonts w:ascii="Arial" w:hAnsi="Arial" w:cs="Arial"/>
                <w:bCs/>
                <w:color w:val="000000"/>
                <w:sz w:val="22"/>
              </w:rPr>
              <w:t>Sous-</w:t>
            </w:r>
            <w:r w:rsidR="00964FCE">
              <w:rPr>
                <w:rFonts w:ascii="Arial" w:hAnsi="Arial" w:cs="Arial"/>
                <w:bCs/>
                <w:color w:val="000000"/>
                <w:sz w:val="22"/>
              </w:rPr>
              <w:t>traitance</w:t>
            </w:r>
          </w:p>
          <w:p w:rsidR="00253361" w:rsidRPr="00496A5F" w:rsidRDefault="00253361" w:rsidP="00253361">
            <w:pPr>
              <w:pStyle w:val="Normaldcal"/>
              <w:snapToGrid w:val="0"/>
              <w:ind w:left="0"/>
              <w:rPr>
                <w:rFonts w:ascii="Arial" w:hAnsi="Arial" w:cs="Arial"/>
                <w:bCs/>
                <w:color w:val="000000"/>
                <w:sz w:val="20"/>
                <w:highlight w:val="yellow"/>
              </w:rPr>
            </w:pPr>
          </w:p>
          <w:p w:rsidR="00964FCE" w:rsidRDefault="00964FCE" w:rsidP="00DA408D">
            <w:pPr>
              <w:ind w:left="720"/>
              <w:jc w:val="both"/>
              <w:rPr>
                <w:rFonts w:ascii="Arial" w:hAnsi="Arial" w:cs="Arial"/>
              </w:rPr>
            </w:pPr>
          </w:p>
        </w:tc>
      </w:tr>
      <w:tr w:rsidR="00964FCE">
        <w:trPr>
          <w:trHeight w:val="6780"/>
        </w:trPr>
        <w:tc>
          <w:tcPr>
            <w:tcW w:w="9791" w:type="dxa"/>
            <w:tcBorders>
              <w:top w:val="single" w:sz="4" w:space="0" w:color="000000"/>
              <w:left w:val="single" w:sz="4" w:space="0" w:color="000000"/>
              <w:bottom w:val="single" w:sz="4" w:space="0" w:color="000000"/>
              <w:right w:val="single" w:sz="4" w:space="0" w:color="000000"/>
            </w:tcBorders>
          </w:tcPr>
          <w:p w:rsidR="00DA408D" w:rsidRDefault="00964FCE">
            <w:pPr>
              <w:pStyle w:val="Normaldcal"/>
              <w:ind w:left="0"/>
              <w:rPr>
                <w:rFonts w:ascii="Arial" w:hAnsi="Arial" w:cs="Arial"/>
                <w:b/>
              </w:rPr>
            </w:pPr>
            <w:r>
              <w:rPr>
                <w:rFonts w:ascii="Arial" w:hAnsi="Arial" w:cs="Arial"/>
                <w:b/>
              </w:rPr>
              <w:t>A.2</w:t>
            </w:r>
            <w:r>
              <w:rPr>
                <w:rFonts w:ascii="Arial" w:hAnsi="Arial" w:cs="Arial"/>
                <w:bCs/>
              </w:rPr>
              <w:t xml:space="preserve"> – </w:t>
            </w:r>
            <w:r w:rsidRPr="00B0619A">
              <w:rPr>
                <w:rFonts w:ascii="Arial" w:hAnsi="Arial" w:cs="Arial"/>
                <w:b/>
              </w:rPr>
              <w:t>Qualifications des membres de l’équipe du titulaire</w:t>
            </w:r>
          </w:p>
          <w:p w:rsidR="00DA408D" w:rsidRPr="00DA408D" w:rsidRDefault="00DA408D">
            <w:pPr>
              <w:pStyle w:val="Normaldcal"/>
              <w:ind w:left="0"/>
              <w:rPr>
                <w:rFonts w:ascii="Arial" w:hAnsi="Arial" w:cs="Arial"/>
                <w:b/>
              </w:rPr>
            </w:pPr>
          </w:p>
          <w:p w:rsidR="00783662" w:rsidRDefault="00783662" w:rsidP="00783662">
            <w:pPr>
              <w:pStyle w:val="Normaldcal"/>
              <w:numPr>
                <w:ilvl w:val="0"/>
                <w:numId w:val="3"/>
              </w:numPr>
              <w:rPr>
                <w:rFonts w:ascii="Arial" w:hAnsi="Arial" w:cs="Arial"/>
                <w:b/>
                <w:bCs/>
              </w:rPr>
            </w:pPr>
            <w:r>
              <w:rPr>
                <w:rFonts w:ascii="Arial" w:hAnsi="Arial" w:cs="Arial"/>
                <w:sz w:val="22"/>
                <w:szCs w:val="22"/>
              </w:rPr>
              <w:t>Diplômes, formations et compétences de chaque intervenant pressenti pour les prestations à mettre en œuvre,</w:t>
            </w:r>
          </w:p>
          <w:p w:rsidR="00783662" w:rsidRPr="00EE3304" w:rsidRDefault="00283389" w:rsidP="00783662">
            <w:pPr>
              <w:pStyle w:val="Normaldcal"/>
              <w:numPr>
                <w:ilvl w:val="0"/>
                <w:numId w:val="3"/>
              </w:numPr>
              <w:jc w:val="both"/>
              <w:rPr>
                <w:rFonts w:ascii="Arial" w:hAnsi="Arial" w:cs="Arial"/>
                <w:b/>
                <w:bCs/>
              </w:rPr>
            </w:pPr>
            <w:r>
              <w:rPr>
                <w:rFonts w:ascii="Arial" w:hAnsi="Arial" w:cs="Arial"/>
                <w:sz w:val="22"/>
                <w:szCs w:val="22"/>
              </w:rPr>
              <w:t>E</w:t>
            </w:r>
            <w:r w:rsidR="00783662" w:rsidRPr="00EE3304">
              <w:rPr>
                <w:rFonts w:ascii="Arial" w:hAnsi="Arial" w:cs="Arial"/>
                <w:sz w:val="22"/>
                <w:szCs w:val="22"/>
              </w:rPr>
              <w:t xml:space="preserve">xpérience acquise </w:t>
            </w:r>
            <w:r w:rsidR="00783662">
              <w:rPr>
                <w:rFonts w:ascii="Arial" w:hAnsi="Arial" w:cs="Arial"/>
                <w:sz w:val="22"/>
                <w:szCs w:val="22"/>
              </w:rPr>
              <w:t>sur des missions similaires</w:t>
            </w:r>
            <w:r w:rsidR="00DA408D">
              <w:rPr>
                <w:rFonts w:ascii="Arial" w:hAnsi="Arial" w:cs="Arial"/>
                <w:sz w:val="22"/>
                <w:szCs w:val="22"/>
              </w:rPr>
              <w:t xml:space="preserve"> (archives papier et électroniques)</w:t>
            </w:r>
            <w:r w:rsidR="00783662">
              <w:rPr>
                <w:rFonts w:ascii="Arial" w:hAnsi="Arial" w:cs="Arial"/>
                <w:sz w:val="22"/>
                <w:szCs w:val="22"/>
              </w:rPr>
              <w:t>, en particulier avec des services déconcentrés de l’État,</w:t>
            </w:r>
          </w:p>
          <w:p w:rsidR="00783662" w:rsidRDefault="00283389" w:rsidP="00783662">
            <w:pPr>
              <w:numPr>
                <w:ilvl w:val="0"/>
                <w:numId w:val="4"/>
              </w:numPr>
              <w:jc w:val="both"/>
              <w:rPr>
                <w:rFonts w:ascii="Arial" w:hAnsi="Arial" w:cs="Arial"/>
                <w:sz w:val="22"/>
                <w:szCs w:val="22"/>
              </w:rPr>
            </w:pPr>
            <w:r>
              <w:rPr>
                <w:rFonts w:ascii="Arial" w:hAnsi="Arial" w:cs="Arial"/>
                <w:sz w:val="22"/>
                <w:szCs w:val="22"/>
              </w:rPr>
              <w:t>R</w:t>
            </w:r>
            <w:r w:rsidR="00783662">
              <w:rPr>
                <w:rFonts w:ascii="Arial" w:hAnsi="Arial" w:cs="Arial"/>
                <w:sz w:val="22"/>
                <w:szCs w:val="22"/>
              </w:rPr>
              <w:t>éférences d’interventions pour le traitement d’archives publiques </w:t>
            </w:r>
            <w:r w:rsidR="000C1252">
              <w:rPr>
                <w:rFonts w:ascii="Arial" w:hAnsi="Arial" w:cs="Arial"/>
                <w:sz w:val="22"/>
                <w:szCs w:val="22"/>
              </w:rPr>
              <w:t>(archives papier et électroniques)</w:t>
            </w:r>
            <w:r w:rsidR="00783662">
              <w:rPr>
                <w:rFonts w:ascii="Arial" w:hAnsi="Arial" w:cs="Arial"/>
                <w:sz w:val="22"/>
                <w:szCs w:val="22"/>
              </w:rPr>
              <w:t>: commandes reçues et traitées pour le compte d’administrations publiques au cours des trois dernières années (contenu de la commande, montant, donneur d’ordre).</w:t>
            </w:r>
          </w:p>
          <w:p w:rsidR="00964FCE" w:rsidRDefault="00964FCE" w:rsidP="00783662">
            <w:pPr>
              <w:pStyle w:val="Normaldcal"/>
              <w:ind w:left="0"/>
              <w:rPr>
                <w:rFonts w:ascii="Arial" w:hAnsi="Arial" w:cs="Arial"/>
                <w:b/>
                <w:bCs/>
              </w:rPr>
            </w:pPr>
          </w:p>
          <w:p w:rsidR="001C3FD1" w:rsidRDefault="001C3FD1" w:rsidP="00783662">
            <w:pPr>
              <w:pStyle w:val="Normaldcal"/>
              <w:ind w:left="0"/>
              <w:rPr>
                <w:rFonts w:ascii="Arial" w:hAnsi="Arial" w:cs="Arial"/>
                <w:b/>
                <w:bCs/>
              </w:rPr>
            </w:pPr>
          </w:p>
          <w:p w:rsidR="001C3FD1" w:rsidRDefault="001C3FD1" w:rsidP="00783662">
            <w:pPr>
              <w:pStyle w:val="Normaldcal"/>
              <w:ind w:left="0"/>
              <w:rPr>
                <w:rFonts w:ascii="Arial" w:hAnsi="Arial" w:cs="Arial"/>
                <w:b/>
                <w:bCs/>
              </w:rPr>
            </w:pPr>
          </w:p>
          <w:p w:rsidR="001C3FD1" w:rsidRDefault="001C3FD1" w:rsidP="001C3FD1">
            <w:pPr>
              <w:ind w:left="720"/>
              <w:jc w:val="both"/>
              <w:rPr>
                <w:rFonts w:ascii="Arial" w:hAnsi="Arial" w:cs="Arial"/>
                <w:b/>
                <w:bCs/>
              </w:rPr>
            </w:pPr>
          </w:p>
        </w:tc>
      </w:tr>
    </w:tbl>
    <w:p w:rsidR="00964FCE" w:rsidRDefault="00964FCE">
      <w:pPr>
        <w:pageBreakBefore/>
        <w:pBdr>
          <w:top w:val="single" w:sz="4" w:space="1" w:color="000000"/>
          <w:left w:val="single" w:sz="4" w:space="4" w:color="000000"/>
          <w:bottom w:val="single" w:sz="4" w:space="1" w:color="000000"/>
          <w:right w:val="single" w:sz="4" w:space="4" w:color="000000"/>
        </w:pBdr>
        <w:jc w:val="center"/>
        <w:rPr>
          <w:rFonts w:ascii="Arial" w:hAnsi="Arial" w:cs="Arial"/>
          <w:b/>
          <w:sz w:val="36"/>
        </w:rPr>
      </w:pPr>
      <w:r>
        <w:rPr>
          <w:rFonts w:ascii="Arial" w:hAnsi="Arial" w:cs="Arial"/>
          <w:bCs/>
          <w:sz w:val="36"/>
        </w:rPr>
        <w:lastRenderedPageBreak/>
        <w:t>B. Méthodologie proposée (</w:t>
      </w:r>
      <w:r w:rsidR="001C3FD1">
        <w:rPr>
          <w:rFonts w:ascii="Arial" w:hAnsi="Arial" w:cs="Arial"/>
          <w:bCs/>
          <w:sz w:val="36"/>
        </w:rPr>
        <w:t>1</w:t>
      </w:r>
      <w:r w:rsidR="00253361">
        <w:rPr>
          <w:rFonts w:ascii="Arial" w:hAnsi="Arial" w:cs="Arial"/>
          <w:bCs/>
          <w:sz w:val="36"/>
        </w:rPr>
        <w:t>0</w:t>
      </w:r>
      <w:r>
        <w:rPr>
          <w:rFonts w:ascii="Arial" w:hAnsi="Arial" w:cs="Arial"/>
          <w:bCs/>
          <w:sz w:val="36"/>
        </w:rPr>
        <w:t>%)</w:t>
      </w:r>
    </w:p>
    <w:p w:rsidR="00964FCE" w:rsidRDefault="00964FCE">
      <w:pPr>
        <w:rPr>
          <w:rFonts w:ascii="Arial" w:hAnsi="Arial" w:cs="Arial"/>
        </w:rPr>
      </w:pPr>
    </w:p>
    <w:tbl>
      <w:tblPr>
        <w:tblStyle w:val="Grilledutableau"/>
        <w:tblW w:w="0" w:type="auto"/>
        <w:tblLook w:val="04A0" w:firstRow="1" w:lastRow="0" w:firstColumn="1" w:lastColumn="0" w:noHBand="0" w:noVBand="1"/>
      </w:tblPr>
      <w:tblGrid>
        <w:gridCol w:w="10344"/>
      </w:tblGrid>
      <w:tr w:rsidR="001C3FD1" w:rsidTr="001C3FD1">
        <w:trPr>
          <w:trHeight w:val="13047"/>
        </w:trPr>
        <w:tc>
          <w:tcPr>
            <w:tcW w:w="10344" w:type="dxa"/>
          </w:tcPr>
          <w:p w:rsidR="001C3FD1" w:rsidRDefault="001C3FD1">
            <w:pPr>
              <w:pStyle w:val="Normalcentr1"/>
              <w:spacing w:before="0" w:after="0"/>
              <w:ind w:left="0" w:right="0"/>
              <w:rPr>
                <w:rFonts w:ascii="Arial" w:hAnsi="Arial" w:cs="Arial"/>
              </w:rPr>
            </w:pPr>
            <w:bookmarkStart w:id="1" w:name="__RefHeading__63_112265978"/>
            <w:bookmarkStart w:id="2" w:name="__RefHeading__23_112265978"/>
            <w:bookmarkStart w:id="3" w:name="__RefHeading__7_112265978"/>
            <w:bookmarkStart w:id="4" w:name="__RefHeading__5_112265978"/>
            <w:bookmarkStart w:id="5" w:name="__RefHeading__3_112265978"/>
            <w:bookmarkEnd w:id="1"/>
            <w:bookmarkEnd w:id="2"/>
            <w:bookmarkEnd w:id="3"/>
            <w:bookmarkEnd w:id="4"/>
            <w:bookmarkEnd w:id="5"/>
          </w:p>
          <w:p w:rsidR="001C3FD1" w:rsidRDefault="001C3FD1" w:rsidP="001C3FD1">
            <w:pPr>
              <w:pStyle w:val="Normaldcal"/>
              <w:ind w:left="0"/>
              <w:rPr>
                <w:rFonts w:ascii="Arial" w:hAnsi="Arial" w:cs="Arial"/>
                <w:bCs/>
                <w:szCs w:val="24"/>
              </w:rPr>
            </w:pPr>
            <w:r>
              <w:rPr>
                <w:rFonts w:ascii="Arial" w:hAnsi="Arial" w:cs="Arial"/>
                <w:b/>
              </w:rPr>
              <w:t xml:space="preserve">Moyens, organisation et méthode de gestion envisagés spécifiquement pour </w:t>
            </w:r>
            <w:r w:rsidRPr="00B0619A">
              <w:rPr>
                <w:rFonts w:ascii="Arial" w:hAnsi="Arial" w:cs="Arial"/>
                <w:b/>
              </w:rPr>
              <w:t>l’exécution du présent marché</w:t>
            </w:r>
          </w:p>
          <w:p w:rsidR="001C3FD1" w:rsidRDefault="001C3FD1" w:rsidP="001C3FD1">
            <w:pPr>
              <w:pStyle w:val="Normaldcal"/>
              <w:ind w:left="0"/>
              <w:rPr>
                <w:rFonts w:ascii="Arial" w:hAnsi="Arial" w:cs="Arial"/>
                <w:bCs/>
                <w:szCs w:val="24"/>
              </w:rPr>
            </w:pPr>
          </w:p>
          <w:p w:rsidR="001C3FD1" w:rsidRDefault="001C3FD1" w:rsidP="001C3FD1">
            <w:pPr>
              <w:numPr>
                <w:ilvl w:val="0"/>
                <w:numId w:val="4"/>
              </w:numPr>
              <w:jc w:val="both"/>
              <w:rPr>
                <w:rFonts w:ascii="Arial" w:hAnsi="Arial" w:cs="Arial"/>
                <w:sz w:val="22"/>
                <w:szCs w:val="22"/>
              </w:rPr>
            </w:pPr>
            <w:r>
              <w:rPr>
                <w:rFonts w:ascii="Arial" w:hAnsi="Arial" w:cs="Arial"/>
                <w:sz w:val="22"/>
                <w:szCs w:val="22"/>
              </w:rPr>
              <w:t>Organisation et méthode de travail proposées pour le pilotage, le suivi et le contrôle de la qualité des prestations,</w:t>
            </w:r>
          </w:p>
          <w:p w:rsidR="001C3FD1" w:rsidRDefault="001C3FD1" w:rsidP="001C3FD1">
            <w:pPr>
              <w:numPr>
                <w:ilvl w:val="0"/>
                <w:numId w:val="4"/>
              </w:numPr>
              <w:jc w:val="both"/>
              <w:rPr>
                <w:rFonts w:ascii="Arial" w:hAnsi="Arial" w:cs="Arial"/>
                <w:sz w:val="22"/>
                <w:szCs w:val="22"/>
              </w:rPr>
            </w:pPr>
            <w:r>
              <w:rPr>
                <w:rFonts w:ascii="Arial" w:hAnsi="Arial" w:cs="Arial"/>
                <w:sz w:val="22"/>
                <w:szCs w:val="22"/>
              </w:rPr>
              <w:t>Moyens et matériels techniques, logistiques et informatiques mis en œuvre à cet effet</w:t>
            </w:r>
          </w:p>
          <w:p w:rsidR="001C3FD1" w:rsidRDefault="001C3FD1">
            <w:pPr>
              <w:pStyle w:val="Normalcentr1"/>
              <w:spacing w:before="0" w:after="0"/>
              <w:ind w:left="0" w:right="0"/>
              <w:rPr>
                <w:rFonts w:ascii="Arial" w:hAnsi="Arial" w:cs="Arial"/>
              </w:rPr>
            </w:pPr>
          </w:p>
        </w:tc>
      </w:tr>
    </w:tbl>
    <w:p w:rsidR="00B36805" w:rsidRDefault="00B36805">
      <w:pPr>
        <w:pStyle w:val="Normalcentr1"/>
        <w:spacing w:before="0" w:after="0"/>
        <w:ind w:left="0" w:right="0"/>
        <w:rPr>
          <w:rFonts w:ascii="Arial" w:hAnsi="Arial" w:cs="Arial"/>
        </w:rPr>
      </w:pPr>
    </w:p>
    <w:p w:rsidR="00B36805" w:rsidRDefault="00B36805" w:rsidP="00B36805">
      <w:pPr>
        <w:pageBreakBefore/>
        <w:pBdr>
          <w:top w:val="single" w:sz="4" w:space="1" w:color="000000"/>
          <w:left w:val="single" w:sz="4" w:space="4" w:color="000000"/>
          <w:bottom w:val="single" w:sz="4" w:space="1" w:color="000000"/>
          <w:right w:val="single" w:sz="4" w:space="4" w:color="000000"/>
        </w:pBdr>
        <w:jc w:val="center"/>
        <w:rPr>
          <w:rFonts w:ascii="Arial" w:hAnsi="Arial" w:cs="Arial"/>
          <w:b/>
          <w:sz w:val="36"/>
        </w:rPr>
      </w:pPr>
      <w:r>
        <w:rPr>
          <w:rFonts w:ascii="Arial" w:hAnsi="Arial" w:cs="Arial"/>
          <w:bCs/>
          <w:sz w:val="36"/>
        </w:rPr>
        <w:lastRenderedPageBreak/>
        <w:t xml:space="preserve">C. Méthodologie proposée </w:t>
      </w:r>
      <w:r w:rsidR="00C45E04">
        <w:rPr>
          <w:rFonts w:ascii="Arial" w:hAnsi="Arial" w:cs="Arial"/>
          <w:bCs/>
          <w:sz w:val="36"/>
        </w:rPr>
        <w:t>en réponse au scenario de</w:t>
      </w:r>
      <w:r>
        <w:rPr>
          <w:rFonts w:ascii="Arial" w:hAnsi="Arial" w:cs="Arial"/>
          <w:bCs/>
          <w:sz w:val="36"/>
        </w:rPr>
        <w:t xml:space="preserve"> simulation de commande (</w:t>
      </w:r>
      <w:r w:rsidR="00252EA0">
        <w:rPr>
          <w:rFonts w:ascii="Arial" w:hAnsi="Arial" w:cs="Arial"/>
          <w:bCs/>
          <w:sz w:val="36"/>
        </w:rPr>
        <w:t>25</w:t>
      </w:r>
      <w:r>
        <w:rPr>
          <w:rFonts w:ascii="Arial" w:hAnsi="Arial" w:cs="Arial"/>
          <w:bCs/>
          <w:sz w:val="36"/>
        </w:rPr>
        <w:t>%</w:t>
      </w:r>
      <w:bookmarkStart w:id="6" w:name="_GoBack"/>
      <w:bookmarkEnd w:id="6"/>
      <w:r>
        <w:rPr>
          <w:rFonts w:ascii="Arial" w:hAnsi="Arial" w:cs="Arial"/>
          <w:bCs/>
          <w:sz w:val="36"/>
        </w:rPr>
        <w:t>)</w:t>
      </w:r>
    </w:p>
    <w:p w:rsidR="00B36805" w:rsidRDefault="00B36805" w:rsidP="00B36805">
      <w:pPr>
        <w:rPr>
          <w:rFonts w:ascii="Arial" w:hAnsi="Arial" w:cs="Arial"/>
        </w:rPr>
      </w:pPr>
    </w:p>
    <w:p w:rsidR="001C3FD1" w:rsidRPr="001C3FD1" w:rsidRDefault="001C3FD1">
      <w:pPr>
        <w:suppressAutoHyphens w:val="0"/>
        <w:rPr>
          <w:rFonts w:ascii="Arial" w:hAnsi="Arial" w:cs="Arial"/>
          <w:sz w:val="22"/>
          <w:szCs w:val="22"/>
        </w:rPr>
      </w:pPr>
    </w:p>
    <w:p w:rsidR="00E02568" w:rsidRDefault="001C3FD1">
      <w:pPr>
        <w:suppressAutoHyphens w:val="0"/>
        <w:rPr>
          <w:rFonts w:ascii="Arial" w:hAnsi="Arial" w:cs="Arial"/>
          <w:sz w:val="22"/>
          <w:szCs w:val="22"/>
        </w:rPr>
      </w:pPr>
      <w:r w:rsidRPr="001C3FD1">
        <w:rPr>
          <w:rFonts w:ascii="Arial" w:hAnsi="Arial" w:cs="Arial"/>
          <w:sz w:val="22"/>
          <w:szCs w:val="22"/>
        </w:rPr>
        <w:t>Il est attendu de la part du candidat une description détaillée de la méthodologie proposée en réponse au scénario de simulation de commande.</w:t>
      </w:r>
    </w:p>
    <w:p w:rsidR="00E02568" w:rsidRDefault="00E02568">
      <w:pPr>
        <w:suppressAutoHyphens w:val="0"/>
        <w:rPr>
          <w:rFonts w:ascii="Arial" w:hAnsi="Arial" w:cs="Arial"/>
          <w:sz w:val="22"/>
          <w:szCs w:val="22"/>
        </w:rPr>
      </w:pPr>
    </w:p>
    <w:tbl>
      <w:tblPr>
        <w:tblStyle w:val="Grilledutableau"/>
        <w:tblW w:w="0" w:type="auto"/>
        <w:tblLook w:val="04A0" w:firstRow="1" w:lastRow="0" w:firstColumn="1" w:lastColumn="0" w:noHBand="0" w:noVBand="1"/>
      </w:tblPr>
      <w:tblGrid>
        <w:gridCol w:w="10344"/>
      </w:tblGrid>
      <w:tr w:rsidR="00E02568" w:rsidTr="00E02568">
        <w:trPr>
          <w:trHeight w:val="12182"/>
        </w:trPr>
        <w:tc>
          <w:tcPr>
            <w:tcW w:w="10344" w:type="dxa"/>
          </w:tcPr>
          <w:p w:rsidR="00E02568" w:rsidRDefault="00E02568">
            <w:pPr>
              <w:suppressAutoHyphens w:val="0"/>
              <w:rPr>
                <w:rFonts w:ascii="Arial" w:hAnsi="Arial" w:cs="Arial"/>
              </w:rPr>
            </w:pPr>
          </w:p>
        </w:tc>
      </w:tr>
    </w:tbl>
    <w:p w:rsidR="001C3FD1" w:rsidRPr="001C3FD1" w:rsidRDefault="001C3FD1">
      <w:pPr>
        <w:suppressAutoHyphens w:val="0"/>
        <w:rPr>
          <w:rFonts w:ascii="Arial" w:hAnsi="Arial" w:cs="Arial"/>
        </w:rPr>
      </w:pPr>
      <w:r>
        <w:rPr>
          <w:rFonts w:ascii="Arial" w:hAnsi="Arial" w:cs="Arial"/>
        </w:rPr>
        <w:br w:type="page"/>
      </w:r>
    </w:p>
    <w:p w:rsidR="00964FCE" w:rsidRDefault="00E02568">
      <w:pPr>
        <w:pStyle w:val="Normalcentr1"/>
        <w:spacing w:before="0" w:after="0"/>
        <w:ind w:left="0" w:right="0"/>
        <w:rPr>
          <w:rFonts w:ascii="Arial" w:hAnsi="Arial" w:cs="Arial"/>
        </w:rPr>
      </w:pPr>
      <w:r>
        <w:rPr>
          <w:rFonts w:ascii="Arial" w:hAnsi="Arial" w:cs="Arial"/>
        </w:rPr>
        <w:t>Scénario de simulation de commande</w:t>
      </w:r>
      <w:r w:rsidR="002513A8">
        <w:rPr>
          <w:rFonts w:ascii="Arial" w:hAnsi="Arial" w:cs="Arial"/>
        </w:rPr>
        <w:t xml:space="preserve"> (cf anne</w:t>
      </w:r>
      <w:r w:rsidR="00B62F60">
        <w:rPr>
          <w:rFonts w:ascii="Arial" w:hAnsi="Arial" w:cs="Arial"/>
        </w:rPr>
        <w:t xml:space="preserve">xe </w:t>
      </w:r>
      <w:r w:rsidR="00252EA0">
        <w:rPr>
          <w:rFonts w:ascii="Arial" w:hAnsi="Arial" w:cs="Arial"/>
        </w:rPr>
        <w:t>2</w:t>
      </w:r>
      <w:r w:rsidR="00B62F60">
        <w:rPr>
          <w:rFonts w:ascii="Arial" w:hAnsi="Arial" w:cs="Arial"/>
        </w:rPr>
        <w:t xml:space="preserve"> et </w:t>
      </w:r>
      <w:r w:rsidR="00252EA0">
        <w:rPr>
          <w:rFonts w:ascii="Arial" w:hAnsi="Arial" w:cs="Arial"/>
        </w:rPr>
        <w:t>3</w:t>
      </w:r>
      <w:r w:rsidR="00B62F60">
        <w:rPr>
          <w:rFonts w:ascii="Arial" w:hAnsi="Arial" w:cs="Arial"/>
        </w:rPr>
        <w:t xml:space="preserve"> du règlement de consult</w:t>
      </w:r>
      <w:r w:rsidR="002513A8">
        <w:rPr>
          <w:rFonts w:ascii="Arial" w:hAnsi="Arial" w:cs="Arial"/>
        </w:rPr>
        <w:t>ation)</w:t>
      </w:r>
      <w:r>
        <w:rPr>
          <w:rFonts w:ascii="Arial" w:hAnsi="Arial" w:cs="Arial"/>
        </w:rPr>
        <w:t xml:space="preserve"> : </w:t>
      </w:r>
    </w:p>
    <w:p w:rsidR="00B36805" w:rsidRDefault="00B36805">
      <w:pPr>
        <w:pStyle w:val="Normalcentr1"/>
        <w:spacing w:before="0" w:after="0"/>
        <w:ind w:left="0" w:right="0"/>
        <w:rPr>
          <w:rFonts w:ascii="Arial" w:hAnsi="Arial" w:cs="Arial"/>
        </w:rPr>
      </w:pPr>
    </w:p>
    <w:p w:rsidR="00B36805" w:rsidRDefault="00B36805">
      <w:pPr>
        <w:pStyle w:val="Normalcentr1"/>
        <w:spacing w:before="0" w:after="0"/>
        <w:ind w:left="0" w:right="0"/>
        <w:rPr>
          <w:rFonts w:ascii="Arial" w:hAnsi="Arial" w:cs="Arial"/>
        </w:rPr>
      </w:pPr>
    </w:p>
    <w:p w:rsidR="00DF1F25" w:rsidRDefault="00DF1F25">
      <w:pPr>
        <w:pStyle w:val="Normalcentr1"/>
        <w:spacing w:before="0" w:after="0"/>
        <w:ind w:left="0" w:right="0"/>
        <w:rPr>
          <w:rFonts w:ascii="Arial" w:hAnsi="Arial" w:cs="Arial"/>
        </w:rPr>
      </w:pPr>
    </w:p>
    <w:p w:rsidR="00252EA0" w:rsidRDefault="00252EA0">
      <w:pPr>
        <w:pStyle w:val="Normalcentr1"/>
        <w:spacing w:before="0" w:after="0"/>
        <w:ind w:left="0" w:right="0"/>
        <w:rPr>
          <w:rFonts w:ascii="Arial" w:hAnsi="Arial" w:cs="Arial"/>
        </w:rPr>
      </w:pPr>
    </w:p>
    <w:tbl>
      <w:tblPr>
        <w:tblStyle w:val="Grilledutableau"/>
        <w:tblW w:w="0" w:type="auto"/>
        <w:tblLook w:val="04A0" w:firstRow="1" w:lastRow="0" w:firstColumn="1" w:lastColumn="0" w:noHBand="0" w:noVBand="1"/>
      </w:tblPr>
      <w:tblGrid>
        <w:gridCol w:w="2135"/>
        <w:gridCol w:w="1852"/>
        <w:gridCol w:w="1711"/>
        <w:gridCol w:w="1908"/>
        <w:gridCol w:w="1407"/>
        <w:gridCol w:w="1407"/>
      </w:tblGrid>
      <w:tr w:rsidR="00DF1F25" w:rsidRPr="00DF1F25" w:rsidTr="00DF1F25">
        <w:trPr>
          <w:trHeight w:val="510"/>
        </w:trPr>
        <w:tc>
          <w:tcPr>
            <w:tcW w:w="2135" w:type="dxa"/>
            <w:shd w:val="clear" w:color="auto" w:fill="C4BC96" w:themeFill="background2" w:themeFillShade="BF"/>
            <w:hideMark/>
          </w:tcPr>
          <w:p w:rsidR="00DF1F25" w:rsidRPr="00DF1F25" w:rsidRDefault="00DF1F25" w:rsidP="00DF1F25">
            <w:pPr>
              <w:pStyle w:val="Normalcentr1"/>
              <w:ind w:left="0"/>
              <w:jc w:val="left"/>
              <w:rPr>
                <w:rFonts w:ascii="Arial" w:hAnsi="Arial" w:cs="Arial"/>
                <w:b/>
                <w:bCs/>
              </w:rPr>
            </w:pPr>
            <w:r w:rsidRPr="00DF1F25">
              <w:rPr>
                <w:rFonts w:ascii="Arial" w:hAnsi="Arial" w:cs="Arial"/>
                <w:b/>
                <w:bCs/>
              </w:rPr>
              <w:t xml:space="preserve">Descriptif de l'action </w:t>
            </w:r>
          </w:p>
        </w:tc>
        <w:tc>
          <w:tcPr>
            <w:tcW w:w="1852" w:type="dxa"/>
            <w:shd w:val="clear" w:color="auto" w:fill="C4BC96" w:themeFill="background2" w:themeFillShade="BF"/>
            <w:hideMark/>
          </w:tcPr>
          <w:p w:rsidR="00DF1F25" w:rsidRPr="00DF1F25" w:rsidRDefault="00DF1F25" w:rsidP="00DF1F25">
            <w:pPr>
              <w:pStyle w:val="Normalcentr1"/>
              <w:ind w:left="0"/>
              <w:jc w:val="left"/>
              <w:rPr>
                <w:rFonts w:ascii="Arial" w:hAnsi="Arial" w:cs="Arial"/>
                <w:b/>
                <w:bCs/>
              </w:rPr>
            </w:pPr>
            <w:r w:rsidRPr="00DF1F25">
              <w:rPr>
                <w:rFonts w:ascii="Arial" w:hAnsi="Arial" w:cs="Arial"/>
                <w:b/>
                <w:bCs/>
              </w:rPr>
              <w:t>Catégorie de prestation</w:t>
            </w:r>
          </w:p>
        </w:tc>
        <w:tc>
          <w:tcPr>
            <w:tcW w:w="1711" w:type="dxa"/>
            <w:shd w:val="clear" w:color="auto" w:fill="C4BC96" w:themeFill="background2" w:themeFillShade="BF"/>
            <w:hideMark/>
          </w:tcPr>
          <w:p w:rsidR="00DF1F25" w:rsidRPr="00DF1F25" w:rsidRDefault="00DF1F25" w:rsidP="00DF1F25">
            <w:pPr>
              <w:pStyle w:val="Normalcentr1"/>
              <w:ind w:left="0"/>
              <w:jc w:val="left"/>
              <w:rPr>
                <w:rFonts w:ascii="Arial" w:hAnsi="Arial" w:cs="Arial"/>
                <w:b/>
                <w:bCs/>
              </w:rPr>
            </w:pPr>
            <w:r w:rsidRPr="00DF1F25">
              <w:rPr>
                <w:rFonts w:ascii="Arial" w:hAnsi="Arial" w:cs="Arial"/>
                <w:b/>
                <w:bCs/>
              </w:rPr>
              <w:t>Quantité</w:t>
            </w:r>
          </w:p>
        </w:tc>
        <w:tc>
          <w:tcPr>
            <w:tcW w:w="1908" w:type="dxa"/>
            <w:shd w:val="clear" w:color="auto" w:fill="C4BC96" w:themeFill="background2" w:themeFillShade="BF"/>
            <w:hideMark/>
          </w:tcPr>
          <w:p w:rsidR="00DF1F25" w:rsidRPr="00DF1F25" w:rsidRDefault="00DF1F25" w:rsidP="00DF1F25">
            <w:pPr>
              <w:pStyle w:val="Normalcentr1"/>
              <w:ind w:left="0"/>
              <w:jc w:val="left"/>
              <w:rPr>
                <w:rFonts w:ascii="Arial" w:hAnsi="Arial" w:cs="Arial"/>
                <w:b/>
                <w:bCs/>
              </w:rPr>
            </w:pPr>
            <w:r w:rsidRPr="00DF1F25">
              <w:rPr>
                <w:rFonts w:ascii="Arial" w:hAnsi="Arial" w:cs="Arial"/>
                <w:b/>
                <w:bCs/>
              </w:rPr>
              <w:t>Unité</w:t>
            </w:r>
            <w:r w:rsidRPr="00DF1F25">
              <w:rPr>
                <w:rFonts w:ascii="Arial" w:hAnsi="Arial" w:cs="Arial"/>
              </w:rPr>
              <w:t xml:space="preserve"> (ml/journée)</w:t>
            </w:r>
          </w:p>
        </w:tc>
        <w:tc>
          <w:tcPr>
            <w:tcW w:w="1407" w:type="dxa"/>
            <w:shd w:val="clear" w:color="auto" w:fill="C4BC96" w:themeFill="background2" w:themeFillShade="BF"/>
            <w:hideMark/>
          </w:tcPr>
          <w:p w:rsidR="00DF1F25" w:rsidRPr="00DF1F25" w:rsidRDefault="00DF1F25" w:rsidP="00DF1F25">
            <w:pPr>
              <w:pStyle w:val="Normalcentr1"/>
              <w:ind w:left="0"/>
              <w:jc w:val="left"/>
              <w:rPr>
                <w:rFonts w:ascii="Arial" w:hAnsi="Arial" w:cs="Arial"/>
                <w:b/>
                <w:bCs/>
              </w:rPr>
            </w:pPr>
            <w:r w:rsidRPr="00DF1F25">
              <w:rPr>
                <w:rFonts w:ascii="Arial" w:hAnsi="Arial" w:cs="Arial"/>
                <w:b/>
                <w:bCs/>
              </w:rPr>
              <w:t>Prix HT</w:t>
            </w:r>
          </w:p>
        </w:tc>
        <w:tc>
          <w:tcPr>
            <w:tcW w:w="1407" w:type="dxa"/>
            <w:shd w:val="clear" w:color="auto" w:fill="C4BC96" w:themeFill="background2" w:themeFillShade="BF"/>
            <w:hideMark/>
          </w:tcPr>
          <w:p w:rsidR="00DF1F25" w:rsidRPr="00DF1F25" w:rsidRDefault="00DF1F25" w:rsidP="00DF1F25">
            <w:pPr>
              <w:pStyle w:val="Normalcentr1"/>
              <w:ind w:left="0"/>
              <w:jc w:val="left"/>
              <w:rPr>
                <w:rFonts w:ascii="Arial" w:hAnsi="Arial" w:cs="Arial"/>
                <w:b/>
                <w:bCs/>
              </w:rPr>
            </w:pPr>
            <w:r w:rsidRPr="00DF1F25">
              <w:rPr>
                <w:rFonts w:ascii="Arial" w:hAnsi="Arial" w:cs="Arial"/>
                <w:b/>
                <w:bCs/>
              </w:rPr>
              <w:t>Prix TTC</w:t>
            </w:r>
          </w:p>
        </w:tc>
      </w:tr>
      <w:tr w:rsidR="00DF1F25" w:rsidRPr="00DF1F25" w:rsidTr="00DF1F25">
        <w:trPr>
          <w:trHeight w:val="300"/>
        </w:trPr>
        <w:tc>
          <w:tcPr>
            <w:tcW w:w="10420" w:type="dxa"/>
            <w:gridSpan w:val="6"/>
            <w:hideMark/>
          </w:tcPr>
          <w:p w:rsidR="00DF1F25" w:rsidRPr="00DF1F25" w:rsidRDefault="00DF1F25" w:rsidP="00DF1F25">
            <w:pPr>
              <w:pStyle w:val="Normalcentr1"/>
              <w:rPr>
                <w:rFonts w:ascii="Arial" w:hAnsi="Arial" w:cs="Arial"/>
                <w:b/>
                <w:bCs/>
              </w:rPr>
            </w:pPr>
            <w:r w:rsidRPr="00DF1F25">
              <w:rPr>
                <w:rFonts w:ascii="Arial" w:hAnsi="Arial" w:cs="Arial"/>
                <w:b/>
                <w:bCs/>
              </w:rPr>
              <w:t>exemple</w:t>
            </w:r>
          </w:p>
        </w:tc>
      </w:tr>
      <w:tr w:rsidR="00DF1F25" w:rsidRPr="00DF1F25" w:rsidTr="00DF1F25">
        <w:trPr>
          <w:trHeight w:val="675"/>
        </w:trPr>
        <w:tc>
          <w:tcPr>
            <w:tcW w:w="10420" w:type="dxa"/>
            <w:gridSpan w:val="6"/>
            <w:hideMark/>
          </w:tcPr>
          <w:p w:rsidR="00DF1F25" w:rsidRPr="00DF1F25" w:rsidRDefault="00DF1F25" w:rsidP="00DF1F25">
            <w:pPr>
              <w:pStyle w:val="Normalcentr1"/>
              <w:ind w:left="0"/>
              <w:rPr>
                <w:rFonts w:ascii="Arial" w:hAnsi="Arial" w:cs="Arial"/>
                <w:b/>
                <w:bCs/>
              </w:rPr>
            </w:pPr>
            <w:r w:rsidRPr="00DF1F25">
              <w:rPr>
                <w:rFonts w:ascii="Arial" w:hAnsi="Arial" w:cs="Arial"/>
                <w:b/>
                <w:bCs/>
              </w:rPr>
              <w:t>Scénario 1 : les archives papier seront traitées in situ (locaux du bénéficiaire).</w:t>
            </w:r>
          </w:p>
        </w:tc>
      </w:tr>
      <w:tr w:rsidR="00DF1F25" w:rsidRPr="00DF1F25" w:rsidTr="00DF1F25">
        <w:trPr>
          <w:trHeight w:val="1260"/>
        </w:trPr>
        <w:tc>
          <w:tcPr>
            <w:tcW w:w="2135" w:type="dxa"/>
            <w:hideMark/>
          </w:tcPr>
          <w:p w:rsidR="00DF1F25" w:rsidRPr="00DF1F25" w:rsidRDefault="00DF1F25" w:rsidP="00DF1F25">
            <w:pPr>
              <w:pStyle w:val="Normalcentr1"/>
              <w:ind w:left="0"/>
              <w:jc w:val="left"/>
              <w:rPr>
                <w:rFonts w:ascii="Arial" w:hAnsi="Arial" w:cs="Arial"/>
                <w:i/>
                <w:iCs/>
              </w:rPr>
            </w:pPr>
            <w:r w:rsidRPr="00DF1F25">
              <w:rPr>
                <w:rFonts w:ascii="Arial" w:hAnsi="Arial" w:cs="Arial"/>
                <w:i/>
                <w:iCs/>
              </w:rPr>
              <w:t>Audit et diagnostic des archives papier : archives administratives Direction</w:t>
            </w:r>
          </w:p>
        </w:tc>
        <w:tc>
          <w:tcPr>
            <w:tcW w:w="1852" w:type="dxa"/>
            <w:noWrap/>
            <w:hideMark/>
          </w:tcPr>
          <w:p w:rsidR="00DF1F25" w:rsidRPr="00DF1F25" w:rsidRDefault="00DF1F25" w:rsidP="00DF1F25">
            <w:pPr>
              <w:pStyle w:val="Normalcentr1"/>
              <w:ind w:left="0"/>
              <w:rPr>
                <w:rFonts w:ascii="Arial" w:hAnsi="Arial" w:cs="Arial"/>
                <w:i/>
                <w:iCs/>
              </w:rPr>
            </w:pPr>
            <w:r w:rsidRPr="00DF1F25">
              <w:rPr>
                <w:rFonts w:ascii="Arial" w:hAnsi="Arial" w:cs="Arial"/>
                <w:i/>
                <w:iCs/>
              </w:rPr>
              <w:t xml:space="preserve">Prestation 4 cctp </w:t>
            </w:r>
          </w:p>
        </w:tc>
        <w:tc>
          <w:tcPr>
            <w:tcW w:w="1711" w:type="dxa"/>
            <w:hideMark/>
          </w:tcPr>
          <w:p w:rsidR="00DF1F25" w:rsidRPr="00DF1F25" w:rsidRDefault="00DF1F25" w:rsidP="00DF1F25">
            <w:pPr>
              <w:pStyle w:val="Normalcentr1"/>
              <w:rPr>
                <w:rFonts w:ascii="Arial" w:hAnsi="Arial" w:cs="Arial"/>
                <w:i/>
                <w:iCs/>
              </w:rPr>
            </w:pPr>
            <w:r w:rsidRPr="00DF1F25">
              <w:rPr>
                <w:rFonts w:ascii="Arial" w:hAnsi="Arial" w:cs="Arial"/>
                <w:i/>
                <w:iCs/>
              </w:rPr>
              <w:t>80</w:t>
            </w:r>
          </w:p>
        </w:tc>
        <w:tc>
          <w:tcPr>
            <w:tcW w:w="1908" w:type="dxa"/>
            <w:hideMark/>
          </w:tcPr>
          <w:p w:rsidR="00DF1F25" w:rsidRPr="00DF1F25" w:rsidRDefault="00DF1F25" w:rsidP="00DF1F25">
            <w:pPr>
              <w:pStyle w:val="Normalcentr1"/>
              <w:rPr>
                <w:rFonts w:ascii="Arial" w:hAnsi="Arial" w:cs="Arial"/>
                <w:i/>
                <w:iCs/>
              </w:rPr>
            </w:pPr>
            <w:r w:rsidRPr="00DF1F25">
              <w:rPr>
                <w:rFonts w:ascii="Arial" w:hAnsi="Arial" w:cs="Arial"/>
                <w:i/>
                <w:iCs/>
              </w:rPr>
              <w:t>ml</w:t>
            </w:r>
          </w:p>
        </w:tc>
        <w:tc>
          <w:tcPr>
            <w:tcW w:w="1407" w:type="dxa"/>
            <w:hideMark/>
          </w:tcPr>
          <w:p w:rsidR="00DF1F25" w:rsidRPr="00DF1F25" w:rsidRDefault="00DF1F25" w:rsidP="00DF1F25">
            <w:pPr>
              <w:pStyle w:val="Normalcentr1"/>
              <w:rPr>
                <w:rFonts w:ascii="Arial" w:hAnsi="Arial" w:cs="Arial"/>
                <w:i/>
                <w:iCs/>
              </w:rPr>
            </w:pPr>
          </w:p>
        </w:tc>
        <w:tc>
          <w:tcPr>
            <w:tcW w:w="1407" w:type="dxa"/>
            <w:hideMark/>
          </w:tcPr>
          <w:p w:rsidR="00DF1F25" w:rsidRPr="00DF1F25" w:rsidRDefault="00DF1F25" w:rsidP="00DF1F25">
            <w:pPr>
              <w:pStyle w:val="Normalcentr1"/>
              <w:rPr>
                <w:rFonts w:ascii="Arial" w:hAnsi="Arial" w:cs="Arial"/>
                <w:i/>
                <w:iCs/>
              </w:rPr>
            </w:pPr>
          </w:p>
        </w:tc>
      </w:tr>
      <w:tr w:rsidR="00DF1F25" w:rsidRPr="00DF1F25" w:rsidTr="00DF1F25">
        <w:trPr>
          <w:trHeight w:val="1260"/>
        </w:trPr>
        <w:tc>
          <w:tcPr>
            <w:tcW w:w="2135"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852"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711"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908"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r>
      <w:tr w:rsidR="00DF1F25" w:rsidRPr="00DF1F25" w:rsidTr="00DF1F25">
        <w:trPr>
          <w:trHeight w:val="1260"/>
        </w:trPr>
        <w:tc>
          <w:tcPr>
            <w:tcW w:w="2135"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852"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711"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908"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r>
      <w:tr w:rsidR="00DF1F25" w:rsidRPr="00DF1F25" w:rsidTr="00DF1F25">
        <w:trPr>
          <w:trHeight w:val="675"/>
        </w:trPr>
        <w:tc>
          <w:tcPr>
            <w:tcW w:w="10420" w:type="dxa"/>
            <w:gridSpan w:val="6"/>
            <w:hideMark/>
          </w:tcPr>
          <w:p w:rsidR="00DF1F25" w:rsidRPr="00DF1F25" w:rsidRDefault="00DF1F25" w:rsidP="00DF1F25">
            <w:pPr>
              <w:pStyle w:val="Normalcentr1"/>
              <w:ind w:left="0"/>
              <w:rPr>
                <w:rFonts w:ascii="Arial" w:hAnsi="Arial" w:cs="Arial"/>
                <w:b/>
                <w:bCs/>
              </w:rPr>
            </w:pPr>
            <w:r w:rsidRPr="00DF1F25">
              <w:rPr>
                <w:rFonts w:ascii="Arial" w:hAnsi="Arial" w:cs="Arial"/>
                <w:b/>
                <w:bCs/>
              </w:rPr>
              <w:t>Scénario 2 : les archives papier seront traitées dans les locaux du titulaire (ne concernant que les priorités 1 de la simulation de commande)</w:t>
            </w:r>
          </w:p>
        </w:tc>
      </w:tr>
      <w:tr w:rsidR="00DF1F25" w:rsidRPr="00DF1F25" w:rsidTr="00DF1F25">
        <w:trPr>
          <w:trHeight w:val="1260"/>
        </w:trPr>
        <w:tc>
          <w:tcPr>
            <w:tcW w:w="2135"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852"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711"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908"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r>
      <w:tr w:rsidR="00DF1F25" w:rsidRPr="00DF1F25" w:rsidTr="00DF1F25">
        <w:trPr>
          <w:trHeight w:val="1260"/>
        </w:trPr>
        <w:tc>
          <w:tcPr>
            <w:tcW w:w="2135"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852"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711"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908"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r>
      <w:tr w:rsidR="00DF1F25" w:rsidRPr="00DF1F25" w:rsidTr="00DF1F25">
        <w:trPr>
          <w:trHeight w:val="1260"/>
        </w:trPr>
        <w:tc>
          <w:tcPr>
            <w:tcW w:w="2135"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852"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711"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908"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r>
      <w:tr w:rsidR="00DF1F25" w:rsidRPr="00DF1F25" w:rsidTr="00DF1F25">
        <w:trPr>
          <w:trHeight w:val="1260"/>
        </w:trPr>
        <w:tc>
          <w:tcPr>
            <w:tcW w:w="2135"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852"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711"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908"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c>
          <w:tcPr>
            <w:tcW w:w="1407" w:type="dxa"/>
            <w:hideMark/>
          </w:tcPr>
          <w:p w:rsidR="00DF1F25" w:rsidRPr="00DF1F25" w:rsidRDefault="00DF1F25" w:rsidP="00DF1F25">
            <w:pPr>
              <w:pStyle w:val="Normalcentr1"/>
              <w:rPr>
                <w:rFonts w:ascii="Arial" w:hAnsi="Arial" w:cs="Arial"/>
              </w:rPr>
            </w:pPr>
            <w:r w:rsidRPr="00DF1F25">
              <w:rPr>
                <w:rFonts w:ascii="Arial" w:hAnsi="Arial" w:cs="Arial"/>
              </w:rPr>
              <w:t> </w:t>
            </w:r>
          </w:p>
        </w:tc>
      </w:tr>
    </w:tbl>
    <w:p w:rsidR="00252EA0" w:rsidRDefault="00252EA0">
      <w:pPr>
        <w:pStyle w:val="Normalcentr1"/>
        <w:spacing w:before="0" w:after="0"/>
        <w:ind w:left="0" w:right="0"/>
        <w:rPr>
          <w:rFonts w:ascii="Arial" w:hAnsi="Arial" w:cs="Arial"/>
        </w:rPr>
      </w:pPr>
    </w:p>
    <w:p w:rsidR="00252EA0" w:rsidRDefault="00252EA0">
      <w:pPr>
        <w:pStyle w:val="Normalcentr1"/>
        <w:spacing w:before="0" w:after="0"/>
        <w:ind w:left="0" w:right="0"/>
        <w:rPr>
          <w:rFonts w:ascii="Arial" w:hAnsi="Arial" w:cs="Arial"/>
        </w:rPr>
      </w:pPr>
    </w:p>
    <w:p w:rsidR="00252EA0" w:rsidRDefault="00252EA0">
      <w:pPr>
        <w:pStyle w:val="Normalcentr1"/>
        <w:spacing w:before="0" w:after="0"/>
        <w:ind w:left="0" w:right="0"/>
        <w:rPr>
          <w:rFonts w:ascii="Arial" w:hAnsi="Arial" w:cs="Arial"/>
        </w:rPr>
      </w:pPr>
    </w:p>
    <w:p w:rsidR="00252EA0" w:rsidRDefault="00252EA0">
      <w:pPr>
        <w:pStyle w:val="Normalcentr1"/>
        <w:spacing w:before="0" w:after="0"/>
        <w:ind w:left="0" w:right="0"/>
        <w:rPr>
          <w:rFonts w:ascii="Arial" w:hAnsi="Arial" w:cs="Arial"/>
        </w:rPr>
      </w:pPr>
    </w:p>
    <w:p w:rsidR="00252EA0" w:rsidRDefault="00252EA0">
      <w:pPr>
        <w:pStyle w:val="Normalcentr1"/>
        <w:spacing w:before="0" w:after="0"/>
        <w:ind w:left="0" w:right="0"/>
        <w:rPr>
          <w:rFonts w:ascii="Arial" w:hAnsi="Arial" w:cs="Arial"/>
        </w:rPr>
      </w:pPr>
    </w:p>
    <w:p w:rsidR="00252EA0" w:rsidRDefault="00252EA0" w:rsidP="00252EA0">
      <w:pPr>
        <w:pageBreakBefore/>
        <w:pBdr>
          <w:top w:val="single" w:sz="4" w:space="1" w:color="000000"/>
          <w:left w:val="single" w:sz="4" w:space="4" w:color="000000"/>
          <w:bottom w:val="single" w:sz="4" w:space="1" w:color="000000"/>
          <w:right w:val="single" w:sz="4" w:space="4" w:color="000000"/>
        </w:pBdr>
        <w:jc w:val="center"/>
        <w:rPr>
          <w:rFonts w:ascii="Arial" w:hAnsi="Arial" w:cs="Arial"/>
          <w:b/>
          <w:sz w:val="36"/>
        </w:rPr>
      </w:pPr>
      <w:r>
        <w:rPr>
          <w:rFonts w:ascii="Arial" w:hAnsi="Arial" w:cs="Arial"/>
          <w:bCs/>
          <w:sz w:val="36"/>
        </w:rPr>
        <w:t xml:space="preserve">D. </w:t>
      </w:r>
      <w:r w:rsidR="00DF1F25">
        <w:rPr>
          <w:rFonts w:ascii="Arial" w:hAnsi="Arial" w:cs="Arial"/>
          <w:bCs/>
          <w:sz w:val="36"/>
        </w:rPr>
        <w:t>Performance environnementale de l’offre</w:t>
      </w:r>
      <w:r>
        <w:rPr>
          <w:rFonts w:ascii="Arial" w:hAnsi="Arial" w:cs="Arial"/>
          <w:bCs/>
          <w:sz w:val="36"/>
        </w:rPr>
        <w:t xml:space="preserve"> (5%</w:t>
      </w:r>
      <w:r w:rsidR="00DF1F25">
        <w:rPr>
          <w:rFonts w:ascii="Arial" w:hAnsi="Arial" w:cs="Arial"/>
          <w:bCs/>
          <w:sz w:val="36"/>
        </w:rPr>
        <w:t>)</w:t>
      </w:r>
    </w:p>
    <w:p w:rsidR="00252EA0" w:rsidRDefault="00252EA0" w:rsidP="00252EA0">
      <w:pPr>
        <w:rPr>
          <w:rFonts w:ascii="Arial" w:hAnsi="Arial" w:cs="Arial"/>
        </w:rPr>
      </w:pPr>
    </w:p>
    <w:tbl>
      <w:tblPr>
        <w:tblStyle w:val="Grilledutableau"/>
        <w:tblW w:w="0" w:type="auto"/>
        <w:tblLook w:val="04A0" w:firstRow="1" w:lastRow="0" w:firstColumn="1" w:lastColumn="0" w:noHBand="0" w:noVBand="1"/>
      </w:tblPr>
      <w:tblGrid>
        <w:gridCol w:w="10344"/>
      </w:tblGrid>
      <w:tr w:rsidR="00252EA0" w:rsidTr="007A0ADD">
        <w:trPr>
          <w:trHeight w:val="13047"/>
        </w:trPr>
        <w:tc>
          <w:tcPr>
            <w:tcW w:w="10344" w:type="dxa"/>
          </w:tcPr>
          <w:p w:rsidR="00252EA0" w:rsidRPr="003D25D1" w:rsidRDefault="00252EA0" w:rsidP="007A0ADD">
            <w:pPr>
              <w:pStyle w:val="Normaldcal"/>
              <w:ind w:left="0"/>
              <w:rPr>
                <w:rFonts w:ascii="Arial" w:hAnsi="Arial" w:cs="Arial"/>
                <w:bCs/>
                <w:szCs w:val="24"/>
              </w:rPr>
            </w:pPr>
          </w:p>
          <w:p w:rsidR="003D25D1" w:rsidRPr="001555B4" w:rsidRDefault="003D25D1" w:rsidP="003D25D1">
            <w:pPr>
              <w:ind w:left="720"/>
              <w:jc w:val="both"/>
              <w:rPr>
                <w:rFonts w:ascii="Arial" w:hAnsi="Arial" w:cs="Arial"/>
                <w:sz w:val="22"/>
                <w:szCs w:val="22"/>
              </w:rPr>
            </w:pPr>
          </w:p>
          <w:p w:rsidR="005130E4" w:rsidRPr="001555B4" w:rsidRDefault="003D25D1" w:rsidP="000A1D99">
            <w:pPr>
              <w:pStyle w:val="Normaldcal"/>
              <w:numPr>
                <w:ilvl w:val="0"/>
                <w:numId w:val="4"/>
              </w:numPr>
              <w:rPr>
                <w:rFonts w:ascii="Arial" w:hAnsi="Arial" w:cs="Arial"/>
                <w:bCs/>
                <w:sz w:val="22"/>
                <w:szCs w:val="22"/>
              </w:rPr>
            </w:pPr>
            <w:r w:rsidRPr="001555B4">
              <w:rPr>
                <w:rFonts w:ascii="Arial" w:hAnsi="Arial" w:cs="Arial"/>
                <w:bCs/>
                <w:sz w:val="22"/>
                <w:szCs w:val="22"/>
              </w:rPr>
              <w:t xml:space="preserve">Utilisation de </w:t>
            </w:r>
            <w:r w:rsidR="00250861">
              <w:rPr>
                <w:rFonts w:ascii="Arial" w:hAnsi="Arial" w:cs="Arial"/>
                <w:bCs/>
                <w:sz w:val="22"/>
                <w:szCs w:val="22"/>
              </w:rPr>
              <w:t xml:space="preserve">boites </w:t>
            </w:r>
            <w:r w:rsidR="00604979" w:rsidRPr="001555B4">
              <w:rPr>
                <w:rFonts w:ascii="Arial" w:hAnsi="Arial" w:cs="Arial"/>
                <w:bCs/>
                <w:sz w:val="22"/>
                <w:szCs w:val="22"/>
              </w:rPr>
              <w:t>d’archives</w:t>
            </w:r>
            <w:r w:rsidRPr="001555B4">
              <w:rPr>
                <w:rFonts w:ascii="Arial" w:hAnsi="Arial" w:cs="Arial"/>
                <w:bCs/>
                <w:sz w:val="22"/>
                <w:szCs w:val="22"/>
              </w:rPr>
              <w:t xml:space="preserve"> de réemploi ou recyclées ; dans l’affirmative, indiquer la proportion et dans quelle mesure</w:t>
            </w:r>
            <w:r w:rsidR="00604979" w:rsidRPr="001555B4">
              <w:rPr>
                <w:rFonts w:ascii="Arial" w:hAnsi="Arial" w:cs="Arial"/>
                <w:bCs/>
                <w:sz w:val="22"/>
                <w:szCs w:val="22"/>
              </w:rPr>
              <w:t xml:space="preserve"> elles pourront être</w:t>
            </w:r>
            <w:r w:rsidRPr="001555B4">
              <w:rPr>
                <w:rFonts w:ascii="Arial" w:hAnsi="Arial" w:cs="Arial"/>
                <w:bCs/>
                <w:sz w:val="22"/>
                <w:szCs w:val="22"/>
              </w:rPr>
              <w:t xml:space="preserve"> déployé</w:t>
            </w:r>
            <w:r w:rsidR="00604979" w:rsidRPr="001555B4">
              <w:rPr>
                <w:rFonts w:ascii="Arial" w:hAnsi="Arial" w:cs="Arial"/>
                <w:bCs/>
                <w:sz w:val="22"/>
                <w:szCs w:val="22"/>
              </w:rPr>
              <w:t>e</w:t>
            </w:r>
            <w:r w:rsidRPr="001555B4">
              <w:rPr>
                <w:rFonts w:ascii="Arial" w:hAnsi="Arial" w:cs="Arial"/>
                <w:bCs/>
                <w:sz w:val="22"/>
                <w:szCs w:val="22"/>
              </w:rPr>
              <w:t>s dans le cadre du présent accord-cadre</w:t>
            </w:r>
          </w:p>
          <w:p w:rsidR="003D25D1" w:rsidRPr="001555B4" w:rsidRDefault="003D25D1" w:rsidP="00604979">
            <w:pPr>
              <w:pStyle w:val="Normaldcal"/>
              <w:numPr>
                <w:ilvl w:val="0"/>
                <w:numId w:val="4"/>
              </w:numPr>
              <w:rPr>
                <w:rFonts w:ascii="Arial" w:hAnsi="Arial" w:cs="Arial"/>
                <w:bCs/>
                <w:sz w:val="22"/>
                <w:szCs w:val="22"/>
              </w:rPr>
            </w:pPr>
            <w:r w:rsidRPr="001555B4">
              <w:rPr>
                <w:rFonts w:ascii="Arial" w:hAnsi="Arial" w:cs="Arial"/>
                <w:bCs/>
                <w:sz w:val="22"/>
                <w:szCs w:val="22"/>
              </w:rPr>
              <w:t>Description de la flotte de véhicules (notamment norme Euro 6 ou équipés d'une motorisation alternative)</w:t>
            </w:r>
          </w:p>
          <w:p w:rsidR="003D25D1" w:rsidRPr="001555B4" w:rsidRDefault="003D25D1" w:rsidP="00604979">
            <w:pPr>
              <w:pStyle w:val="Normaldcal"/>
              <w:numPr>
                <w:ilvl w:val="0"/>
                <w:numId w:val="4"/>
              </w:numPr>
              <w:rPr>
                <w:rFonts w:ascii="Arial" w:hAnsi="Arial" w:cs="Arial"/>
                <w:bCs/>
                <w:sz w:val="22"/>
                <w:szCs w:val="22"/>
              </w:rPr>
            </w:pPr>
            <w:r w:rsidRPr="001555B4">
              <w:rPr>
                <w:rFonts w:ascii="Arial" w:hAnsi="Arial" w:cs="Arial"/>
                <w:bCs/>
                <w:sz w:val="22"/>
                <w:szCs w:val="22"/>
              </w:rPr>
              <w:t xml:space="preserve">Politique de l'entreprise en matière d'éco-conduite et % du personnel formé qui interviendra </w:t>
            </w:r>
            <w:r w:rsidR="00420C9B">
              <w:rPr>
                <w:rFonts w:ascii="Arial" w:hAnsi="Arial" w:cs="Arial"/>
                <w:bCs/>
                <w:sz w:val="22"/>
                <w:szCs w:val="22"/>
              </w:rPr>
              <w:t xml:space="preserve">dans le cadre du </w:t>
            </w:r>
            <w:r w:rsidRPr="001555B4">
              <w:rPr>
                <w:rFonts w:ascii="Arial" w:hAnsi="Arial" w:cs="Arial"/>
                <w:bCs/>
                <w:sz w:val="22"/>
                <w:szCs w:val="22"/>
              </w:rPr>
              <w:t>marché</w:t>
            </w:r>
          </w:p>
          <w:p w:rsidR="000A1D99" w:rsidRPr="001555B4" w:rsidRDefault="000A1D99" w:rsidP="00604979">
            <w:pPr>
              <w:pStyle w:val="Normaldcal"/>
              <w:numPr>
                <w:ilvl w:val="0"/>
                <w:numId w:val="4"/>
              </w:numPr>
              <w:rPr>
                <w:rFonts w:ascii="Arial" w:hAnsi="Arial" w:cs="Arial"/>
                <w:bCs/>
                <w:sz w:val="22"/>
                <w:szCs w:val="22"/>
              </w:rPr>
            </w:pPr>
            <w:r w:rsidRPr="001555B4">
              <w:rPr>
                <w:rFonts w:ascii="Arial" w:hAnsi="Arial" w:cs="Arial"/>
                <w:bCs/>
                <w:sz w:val="22"/>
                <w:szCs w:val="22"/>
              </w:rPr>
              <w:t xml:space="preserve">Processus de destruction des archives confidentielles, les documents détruits sont-ils recyclés, valorisés ? </w:t>
            </w:r>
          </w:p>
          <w:p w:rsidR="003D25D1" w:rsidRPr="001555B4" w:rsidRDefault="003D25D1" w:rsidP="00604979">
            <w:pPr>
              <w:pStyle w:val="Normaldcal"/>
              <w:numPr>
                <w:ilvl w:val="0"/>
                <w:numId w:val="4"/>
              </w:numPr>
              <w:rPr>
                <w:rFonts w:ascii="Arial" w:hAnsi="Arial" w:cs="Arial"/>
                <w:bCs/>
                <w:sz w:val="22"/>
                <w:szCs w:val="22"/>
              </w:rPr>
            </w:pPr>
            <w:r w:rsidRPr="001555B4">
              <w:rPr>
                <w:rFonts w:ascii="Arial" w:hAnsi="Arial" w:cs="Arial"/>
                <w:bCs/>
                <w:sz w:val="22"/>
                <w:szCs w:val="22"/>
              </w:rPr>
              <w:t>Autres démarches ou actions menées en faveur de la performance environnementale sur les 3 dernières années</w:t>
            </w:r>
            <w:r w:rsidR="000A1D99" w:rsidRPr="001555B4">
              <w:rPr>
                <w:rFonts w:ascii="Arial" w:hAnsi="Arial" w:cs="Arial"/>
                <w:bCs/>
                <w:sz w:val="22"/>
                <w:szCs w:val="22"/>
              </w:rPr>
              <w:t xml:space="preserve"> qui seront applicables dans le cadre du marché</w:t>
            </w:r>
          </w:p>
          <w:p w:rsidR="003D25D1" w:rsidRDefault="003D25D1" w:rsidP="003D25D1">
            <w:pPr>
              <w:ind w:left="720"/>
              <w:jc w:val="both"/>
              <w:rPr>
                <w:rFonts w:ascii="Arial" w:hAnsi="Arial" w:cs="Arial"/>
              </w:rPr>
            </w:pPr>
          </w:p>
        </w:tc>
      </w:tr>
    </w:tbl>
    <w:p w:rsidR="00252EA0" w:rsidRDefault="00252EA0" w:rsidP="00252EA0">
      <w:pPr>
        <w:pStyle w:val="Normalcentr1"/>
        <w:spacing w:before="0" w:after="0"/>
        <w:ind w:left="0" w:right="0"/>
        <w:rPr>
          <w:rFonts w:ascii="Arial" w:hAnsi="Arial" w:cs="Arial"/>
        </w:rPr>
      </w:pPr>
    </w:p>
    <w:p w:rsidR="00252EA0" w:rsidRDefault="00252EA0">
      <w:pPr>
        <w:pStyle w:val="Normalcentr1"/>
        <w:spacing w:before="0" w:after="0"/>
        <w:ind w:left="0" w:right="0"/>
        <w:rPr>
          <w:rFonts w:ascii="Arial" w:hAnsi="Arial" w:cs="Arial"/>
        </w:rPr>
      </w:pPr>
    </w:p>
    <w:sectPr w:rsidR="00252EA0" w:rsidSect="00DC1A6F">
      <w:footerReference w:type="default" r:id="rId8"/>
      <w:footnotePr>
        <w:pos w:val="beneathText"/>
      </w:footnotePr>
      <w:pgSz w:w="11906" w:h="16838"/>
      <w:pgMar w:top="993" w:right="851" w:bottom="77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3CA" w:rsidRDefault="00E963CA">
      <w:r>
        <w:separator/>
      </w:r>
    </w:p>
  </w:endnote>
  <w:endnote w:type="continuationSeparator" w:id="0">
    <w:p w:rsidR="00E963CA" w:rsidRDefault="00E9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Dutch">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Palatino, 'Book Antiqua'">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389" w:rsidRPr="00D54DEF" w:rsidRDefault="003377F7" w:rsidP="00D54DEF">
    <w:pPr>
      <w:tabs>
        <w:tab w:val="decimal" w:pos="5245"/>
        <w:tab w:val="right" w:pos="10065"/>
      </w:tabs>
      <w:rPr>
        <w:rFonts w:ascii="Arial" w:hAnsi="Arial" w:cs="Arial"/>
        <w:sz w:val="16"/>
        <w:szCs w:val="16"/>
      </w:rPr>
    </w:pPr>
    <w:r>
      <w:rPr>
        <w:rFonts w:ascii="Arial" w:hAnsi="Arial" w:cs="Arial"/>
        <w:sz w:val="16"/>
        <w:szCs w:val="16"/>
      </w:rPr>
      <w:t>202</w:t>
    </w:r>
    <w:r w:rsidR="00252EA0">
      <w:rPr>
        <w:rFonts w:ascii="Arial" w:hAnsi="Arial" w:cs="Arial"/>
        <w:sz w:val="16"/>
        <w:szCs w:val="16"/>
      </w:rPr>
      <w:t>5</w:t>
    </w:r>
    <w:r>
      <w:rPr>
        <w:rFonts w:ascii="Arial" w:hAnsi="Arial" w:cs="Arial"/>
        <w:sz w:val="16"/>
        <w:szCs w:val="16"/>
      </w:rPr>
      <w:t>PFRAOCC00</w:t>
    </w:r>
    <w:r w:rsidR="00252EA0">
      <w:rPr>
        <w:rFonts w:ascii="Arial" w:hAnsi="Arial" w:cs="Arial"/>
        <w:sz w:val="16"/>
        <w:szCs w:val="16"/>
      </w:rPr>
      <w:t>6</w:t>
    </w:r>
    <w:r w:rsidR="00D54DEF" w:rsidRPr="00D54DEF">
      <w:rPr>
        <w:rFonts w:ascii="Arial" w:hAnsi="Arial" w:cs="Arial"/>
        <w:sz w:val="16"/>
        <w:szCs w:val="16"/>
      </w:rPr>
      <w:t xml:space="preserve"> </w:t>
    </w:r>
    <w:r w:rsidR="00AA0A68">
      <w:rPr>
        <w:rFonts w:ascii="Arial" w:hAnsi="Arial" w:cs="Arial"/>
        <w:sz w:val="16"/>
        <w:szCs w:val="16"/>
      </w:rPr>
      <w:t>Archivage</w:t>
    </w:r>
    <w:r w:rsidR="00D54DEF" w:rsidRPr="00D54DEF">
      <w:rPr>
        <w:rFonts w:ascii="Arial" w:hAnsi="Arial" w:cs="Arial"/>
        <w:sz w:val="16"/>
        <w:szCs w:val="16"/>
      </w:rPr>
      <w:tab/>
    </w:r>
    <w:r w:rsidR="001C3FD1">
      <w:rPr>
        <w:rFonts w:ascii="Arial" w:hAnsi="Arial" w:cs="Arial"/>
        <w:sz w:val="16"/>
        <w:szCs w:val="16"/>
      </w:rPr>
      <w:t xml:space="preserve">annexe </w:t>
    </w:r>
    <w:r w:rsidR="00252EA0">
      <w:rPr>
        <w:rFonts w:ascii="Arial" w:hAnsi="Arial" w:cs="Arial"/>
        <w:sz w:val="16"/>
        <w:szCs w:val="16"/>
      </w:rPr>
      <w:t>1</w:t>
    </w:r>
    <w:r w:rsidR="001C3FD1">
      <w:rPr>
        <w:rFonts w:ascii="Arial" w:hAnsi="Arial" w:cs="Arial"/>
        <w:sz w:val="16"/>
        <w:szCs w:val="16"/>
      </w:rPr>
      <w:t xml:space="preserve"> du RC</w:t>
    </w:r>
    <w:r w:rsidR="00AA0A68">
      <w:rPr>
        <w:rFonts w:ascii="Arial" w:hAnsi="Arial" w:cs="Arial"/>
        <w:sz w:val="16"/>
        <w:szCs w:val="16"/>
      </w:rPr>
      <w:t xml:space="preserve"> - CMT</w:t>
    </w:r>
    <w:r w:rsidR="00D54DEF" w:rsidRPr="00D54DEF">
      <w:rPr>
        <w:rFonts w:ascii="Arial" w:hAnsi="Arial" w:cs="Arial"/>
        <w:sz w:val="16"/>
        <w:szCs w:val="16"/>
      </w:rPr>
      <w:tab/>
      <w:t xml:space="preserve">Page </w:t>
    </w:r>
    <w:r w:rsidR="00DC1A6F" w:rsidRPr="00D54DEF">
      <w:rPr>
        <w:rFonts w:ascii="Arial" w:hAnsi="Arial" w:cs="Arial"/>
        <w:sz w:val="16"/>
        <w:szCs w:val="16"/>
      </w:rPr>
      <w:fldChar w:fldCharType="begin"/>
    </w:r>
    <w:r w:rsidR="00D54DEF" w:rsidRPr="00D54DEF">
      <w:rPr>
        <w:rFonts w:ascii="Arial" w:hAnsi="Arial" w:cs="Arial"/>
        <w:sz w:val="16"/>
        <w:szCs w:val="16"/>
      </w:rPr>
      <w:instrText xml:space="preserve"> PAGE </w:instrText>
    </w:r>
    <w:r w:rsidR="00DC1A6F" w:rsidRPr="00D54DEF">
      <w:rPr>
        <w:rFonts w:ascii="Arial" w:hAnsi="Arial" w:cs="Arial"/>
        <w:sz w:val="16"/>
        <w:szCs w:val="16"/>
      </w:rPr>
      <w:fldChar w:fldCharType="separate"/>
    </w:r>
    <w:r w:rsidR="00B60F13">
      <w:rPr>
        <w:rFonts w:ascii="Arial" w:hAnsi="Arial" w:cs="Arial"/>
        <w:noProof/>
        <w:sz w:val="16"/>
        <w:szCs w:val="16"/>
      </w:rPr>
      <w:t>5</w:t>
    </w:r>
    <w:r w:rsidR="00DC1A6F" w:rsidRPr="00D54DEF">
      <w:rPr>
        <w:rFonts w:ascii="Arial" w:hAnsi="Arial" w:cs="Arial"/>
        <w:sz w:val="16"/>
        <w:szCs w:val="16"/>
      </w:rPr>
      <w:fldChar w:fldCharType="end"/>
    </w:r>
    <w:r w:rsidR="00D54DEF" w:rsidRPr="00D54DEF">
      <w:rPr>
        <w:rFonts w:ascii="Arial" w:hAnsi="Arial" w:cs="Arial"/>
        <w:sz w:val="16"/>
        <w:szCs w:val="16"/>
      </w:rPr>
      <w:t xml:space="preserve"> sur </w:t>
    </w:r>
    <w:r w:rsidR="00DC1A6F" w:rsidRPr="00D54DEF">
      <w:rPr>
        <w:rFonts w:ascii="Arial" w:hAnsi="Arial" w:cs="Arial"/>
        <w:sz w:val="16"/>
        <w:szCs w:val="16"/>
      </w:rPr>
      <w:fldChar w:fldCharType="begin"/>
    </w:r>
    <w:r w:rsidR="00D54DEF" w:rsidRPr="00D54DEF">
      <w:rPr>
        <w:rFonts w:ascii="Arial" w:hAnsi="Arial" w:cs="Arial"/>
        <w:sz w:val="16"/>
        <w:szCs w:val="16"/>
      </w:rPr>
      <w:instrText xml:space="preserve"> NUMPAGES  </w:instrText>
    </w:r>
    <w:r w:rsidR="00DC1A6F" w:rsidRPr="00D54DEF">
      <w:rPr>
        <w:rFonts w:ascii="Arial" w:hAnsi="Arial" w:cs="Arial"/>
        <w:sz w:val="16"/>
        <w:szCs w:val="16"/>
      </w:rPr>
      <w:fldChar w:fldCharType="separate"/>
    </w:r>
    <w:r w:rsidR="00B60F13">
      <w:rPr>
        <w:rFonts w:ascii="Arial" w:hAnsi="Arial" w:cs="Arial"/>
        <w:noProof/>
        <w:sz w:val="16"/>
        <w:szCs w:val="16"/>
      </w:rPr>
      <w:t>7</w:t>
    </w:r>
    <w:r w:rsidR="00DC1A6F" w:rsidRPr="00D54DE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3CA" w:rsidRDefault="00E963CA">
      <w:r>
        <w:separator/>
      </w:r>
    </w:p>
  </w:footnote>
  <w:footnote w:type="continuationSeparator" w:id="0">
    <w:p w:rsidR="00E963CA" w:rsidRDefault="00E96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5"/>
    <w:multiLevelType w:val="singleLevel"/>
    <w:tmpl w:val="00000005"/>
    <w:name w:val="WW8Num8"/>
    <w:lvl w:ilvl="0">
      <w:start w:val="4"/>
      <w:numFmt w:val="bullet"/>
      <w:lvlText w:val="-"/>
      <w:lvlJc w:val="left"/>
      <w:pPr>
        <w:tabs>
          <w:tab w:val="num" w:pos="524"/>
        </w:tabs>
      </w:pPr>
      <w:rPr>
        <w:rFonts w:ascii="Times New Roman" w:hAnsi="Times New Roman" w:cs="Times New Roman"/>
      </w:rPr>
    </w:lvl>
  </w:abstractNum>
  <w:abstractNum w:abstractNumId="2" w15:restartNumberingAfterBreak="0">
    <w:nsid w:val="321514F3"/>
    <w:multiLevelType w:val="hybridMultilevel"/>
    <w:tmpl w:val="A0C89C98"/>
    <w:lvl w:ilvl="0" w:tplc="045EEA4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077D92"/>
    <w:multiLevelType w:val="hybridMultilevel"/>
    <w:tmpl w:val="572EFE8E"/>
    <w:lvl w:ilvl="0" w:tplc="9E209BD0">
      <w:numFmt w:val="bullet"/>
      <w:lvlText w:val="-"/>
      <w:lvlJc w:val="left"/>
      <w:pPr>
        <w:tabs>
          <w:tab w:val="num" w:pos="720"/>
        </w:tabs>
        <w:ind w:left="720" w:hanging="360"/>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pos w:val="beneathText"/>
    <w:footnote w:id="-1"/>
    <w:footnote w:id="0"/>
  </w:footnotePr>
  <w:endnotePr>
    <w:endnote w:id="-1"/>
    <w:endnote w:id="0"/>
  </w:endnotePr>
  <w:compat>
    <w:adjustLineHeightInTable/>
    <w:compatSetting w:name="compatibilityMode" w:uri="http://schemas.microsoft.com/office/word" w:val="12"/>
  </w:compat>
  <w:rsids>
    <w:rsidRoot w:val="00783662"/>
    <w:rsid w:val="000A1D99"/>
    <w:rsid w:val="000C1252"/>
    <w:rsid w:val="001555B4"/>
    <w:rsid w:val="001C3FD1"/>
    <w:rsid w:val="00250861"/>
    <w:rsid w:val="002513A8"/>
    <w:rsid w:val="00252EA0"/>
    <w:rsid w:val="00253361"/>
    <w:rsid w:val="00283389"/>
    <w:rsid w:val="003377F7"/>
    <w:rsid w:val="003D25D1"/>
    <w:rsid w:val="00420C9B"/>
    <w:rsid w:val="0049420B"/>
    <w:rsid w:val="004D7DBA"/>
    <w:rsid w:val="005130E4"/>
    <w:rsid w:val="00604979"/>
    <w:rsid w:val="006A3AD8"/>
    <w:rsid w:val="00783662"/>
    <w:rsid w:val="00964FCE"/>
    <w:rsid w:val="00A25A36"/>
    <w:rsid w:val="00AA0A68"/>
    <w:rsid w:val="00B00E48"/>
    <w:rsid w:val="00B0619A"/>
    <w:rsid w:val="00B36805"/>
    <w:rsid w:val="00B60F13"/>
    <w:rsid w:val="00B62F60"/>
    <w:rsid w:val="00C45E04"/>
    <w:rsid w:val="00D51B72"/>
    <w:rsid w:val="00D54DEF"/>
    <w:rsid w:val="00DA408D"/>
    <w:rsid w:val="00DC1A6F"/>
    <w:rsid w:val="00DC6D26"/>
    <w:rsid w:val="00DF1F25"/>
    <w:rsid w:val="00E02568"/>
    <w:rsid w:val="00E051A1"/>
    <w:rsid w:val="00E830F8"/>
    <w:rsid w:val="00E963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066B7A21"/>
  <w15:docId w15:val="{A5ED6324-8BE1-4106-80A3-D0A7EE99C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A6F"/>
    <w:pPr>
      <w:suppressAutoHyphens/>
    </w:pPr>
    <w:rPr>
      <w:kern w:val="1"/>
      <w:lang w:eastAsia="ar-SA"/>
    </w:rPr>
  </w:style>
  <w:style w:type="paragraph" w:styleId="Titre1">
    <w:name w:val="heading 1"/>
    <w:basedOn w:val="Normal"/>
    <w:next w:val="Normal"/>
    <w:qFormat/>
    <w:rsid w:val="00DC1A6F"/>
    <w:pPr>
      <w:keepNext/>
      <w:numPr>
        <w:numId w:val="1"/>
      </w:numPr>
      <w:ind w:right="-285"/>
      <w:jc w:val="center"/>
      <w:outlineLvl w:val="0"/>
    </w:pPr>
    <w:rPr>
      <w:b/>
      <w:caps/>
      <w:sz w:val="30"/>
    </w:rPr>
  </w:style>
  <w:style w:type="paragraph" w:styleId="Titre2">
    <w:name w:val="heading 2"/>
    <w:basedOn w:val="Normal"/>
    <w:next w:val="Normal"/>
    <w:qFormat/>
    <w:rsid w:val="00DC1A6F"/>
    <w:pPr>
      <w:keepNext/>
      <w:numPr>
        <w:ilvl w:val="1"/>
        <w:numId w:val="1"/>
      </w:numPr>
      <w:spacing w:before="120"/>
      <w:jc w:val="both"/>
      <w:outlineLvl w:val="1"/>
    </w:pPr>
    <w:rPr>
      <w:b/>
      <w:color w:val="000000"/>
      <w:sz w:val="22"/>
    </w:rPr>
  </w:style>
  <w:style w:type="paragraph" w:styleId="Titre3">
    <w:name w:val="heading 3"/>
    <w:basedOn w:val="Normal"/>
    <w:next w:val="Normal"/>
    <w:qFormat/>
    <w:rsid w:val="00DC1A6F"/>
    <w:pPr>
      <w:keepNext/>
      <w:numPr>
        <w:ilvl w:val="2"/>
        <w:numId w:val="1"/>
      </w:numPr>
      <w:spacing w:before="400" w:after="2400"/>
      <w:ind w:right="-284"/>
      <w:jc w:val="center"/>
      <w:outlineLvl w:val="2"/>
    </w:pPr>
    <w:rPr>
      <w:caps/>
      <w:sz w:val="30"/>
    </w:rPr>
  </w:style>
  <w:style w:type="paragraph" w:styleId="Titre4">
    <w:name w:val="heading 4"/>
    <w:basedOn w:val="Normal"/>
    <w:next w:val="Normal"/>
    <w:qFormat/>
    <w:rsid w:val="00DC1A6F"/>
    <w:pPr>
      <w:keepNext/>
      <w:numPr>
        <w:ilvl w:val="3"/>
        <w:numId w:val="1"/>
      </w:numPr>
      <w:spacing w:before="120"/>
      <w:jc w:val="both"/>
      <w:outlineLvl w:val="3"/>
    </w:pPr>
    <w:rPr>
      <w:b/>
      <w:bCs/>
    </w:rPr>
  </w:style>
  <w:style w:type="paragraph" w:styleId="Titre5">
    <w:name w:val="heading 5"/>
    <w:basedOn w:val="Normal"/>
    <w:next w:val="Normal"/>
    <w:qFormat/>
    <w:rsid w:val="00DC1A6F"/>
    <w:pPr>
      <w:keepNext/>
      <w:widowControl w:val="0"/>
      <w:numPr>
        <w:ilvl w:val="4"/>
        <w:numId w:val="1"/>
      </w:numPr>
      <w:pBdr>
        <w:top w:val="single" w:sz="4" w:space="1" w:color="000000"/>
        <w:left w:val="single" w:sz="4" w:space="5" w:color="000000"/>
        <w:bottom w:val="single" w:sz="4" w:space="1" w:color="000000"/>
        <w:right w:val="single" w:sz="4" w:space="4" w:color="000000"/>
      </w:pBdr>
      <w:spacing w:before="120" w:after="120" w:line="240" w:lineRule="exact"/>
      <w:jc w:val="center"/>
      <w:outlineLvl w:val="4"/>
    </w:pPr>
    <w:rPr>
      <w:rFonts w:ascii="Arial" w:hAnsi="Arial"/>
      <w:b/>
      <w:color w:val="000000"/>
      <w:sz w:val="24"/>
    </w:rPr>
  </w:style>
  <w:style w:type="paragraph" w:styleId="Titre6">
    <w:name w:val="heading 6"/>
    <w:basedOn w:val="Normal"/>
    <w:next w:val="Normal"/>
    <w:qFormat/>
    <w:rsid w:val="00DC1A6F"/>
    <w:pPr>
      <w:keepNext/>
      <w:numPr>
        <w:ilvl w:val="5"/>
        <w:numId w:val="1"/>
      </w:numPr>
      <w:jc w:val="center"/>
      <w:outlineLvl w:val="5"/>
    </w:pPr>
    <w:rPr>
      <w:rFonts w:ascii="Arial" w:hAnsi="Arial" w:cs="Arial"/>
      <w:b/>
      <w:sz w:val="24"/>
    </w:rPr>
  </w:style>
  <w:style w:type="paragraph" w:styleId="Titre7">
    <w:name w:val="heading 7"/>
    <w:basedOn w:val="Normal"/>
    <w:next w:val="Normal"/>
    <w:qFormat/>
    <w:rsid w:val="00DC1A6F"/>
    <w:pPr>
      <w:keepNext/>
      <w:keepLines/>
      <w:numPr>
        <w:ilvl w:val="6"/>
        <w:numId w:val="1"/>
      </w:numPr>
      <w:tabs>
        <w:tab w:val="left" w:pos="6957"/>
      </w:tabs>
      <w:spacing w:after="60" w:line="240" w:lineRule="atLeast"/>
      <w:ind w:left="1287" w:right="51" w:firstLine="153"/>
      <w:jc w:val="both"/>
      <w:outlineLvl w:val="6"/>
    </w:pPr>
    <w:rPr>
      <w:rFonts w:ascii="Arial" w:hAnsi="Arial"/>
      <w:color w:val="000000"/>
    </w:rPr>
  </w:style>
  <w:style w:type="paragraph" w:styleId="Titre8">
    <w:name w:val="heading 8"/>
    <w:basedOn w:val="Normal"/>
    <w:next w:val="Normal"/>
    <w:qFormat/>
    <w:rsid w:val="00DC1A6F"/>
    <w:pPr>
      <w:keepNext/>
      <w:keepLines/>
      <w:numPr>
        <w:ilvl w:val="7"/>
        <w:numId w:val="1"/>
      </w:numPr>
      <w:spacing w:line="240" w:lineRule="atLeast"/>
      <w:ind w:left="567" w:right="675"/>
      <w:jc w:val="both"/>
      <w:outlineLvl w:val="7"/>
    </w:pPr>
    <w:rPr>
      <w:rFonts w:ascii="Arial" w:hAnsi="Arial"/>
      <w:color w:val="000000"/>
    </w:rPr>
  </w:style>
  <w:style w:type="paragraph" w:styleId="Titre9">
    <w:name w:val="heading 9"/>
    <w:basedOn w:val="Normal"/>
    <w:next w:val="Normal"/>
    <w:qFormat/>
    <w:rsid w:val="00DC1A6F"/>
    <w:pPr>
      <w:keepNext/>
      <w:numPr>
        <w:ilvl w:val="8"/>
        <w:numId w:val="1"/>
      </w:numPr>
      <w:jc w:val="center"/>
      <w:outlineLvl w:val="8"/>
    </w:pPr>
    <w:rPr>
      <w:rFonts w:ascii="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DC1A6F"/>
    <w:rPr>
      <w:rFonts w:ascii="Times New Roman" w:eastAsia="Times New Roman" w:hAnsi="Times New Roman" w:cs="Times New Roman"/>
    </w:rPr>
  </w:style>
  <w:style w:type="character" w:customStyle="1" w:styleId="WW8Num2z1">
    <w:name w:val="WW8Num2z1"/>
    <w:rsid w:val="00DC1A6F"/>
    <w:rPr>
      <w:rFonts w:ascii="Courier New" w:hAnsi="Courier New"/>
    </w:rPr>
  </w:style>
  <w:style w:type="character" w:customStyle="1" w:styleId="WW8Num2z2">
    <w:name w:val="WW8Num2z2"/>
    <w:rsid w:val="00DC1A6F"/>
    <w:rPr>
      <w:rFonts w:ascii="Wingdings" w:hAnsi="Wingdings"/>
    </w:rPr>
  </w:style>
  <w:style w:type="character" w:customStyle="1" w:styleId="WW8Num2z3">
    <w:name w:val="WW8Num2z3"/>
    <w:rsid w:val="00DC1A6F"/>
    <w:rPr>
      <w:rFonts w:ascii="Symbol" w:hAnsi="Symbol"/>
    </w:rPr>
  </w:style>
  <w:style w:type="character" w:customStyle="1" w:styleId="WW8Num3z0">
    <w:name w:val="WW8Num3z0"/>
    <w:rsid w:val="00DC1A6F"/>
    <w:rPr>
      <w:rFonts w:ascii="Times New Roman" w:hAnsi="Times New Roman"/>
      <w:b/>
      <w:i w:val="0"/>
      <w:color w:val="auto"/>
      <w:spacing w:val="0"/>
      <w:w w:val="100"/>
      <w:position w:val="0"/>
      <w:sz w:val="28"/>
      <w:szCs w:val="28"/>
      <w:u w:val="single"/>
      <w:vertAlign w:val="baseline"/>
    </w:rPr>
  </w:style>
  <w:style w:type="character" w:customStyle="1" w:styleId="WW8Num4z0">
    <w:name w:val="WW8Num4z0"/>
    <w:rsid w:val="00DC1A6F"/>
    <w:rPr>
      <w:rFonts w:ascii="Symbol" w:hAnsi="Symbol"/>
    </w:rPr>
  </w:style>
  <w:style w:type="character" w:customStyle="1" w:styleId="WW8Num6z0">
    <w:name w:val="WW8Num6z0"/>
    <w:rsid w:val="00DC1A6F"/>
    <w:rPr>
      <w:rFonts w:ascii="Wingdings" w:hAnsi="Wingdings"/>
      <w:strike w:val="0"/>
      <w:dstrike w:val="0"/>
      <w:color w:val="000000"/>
      <w:position w:val="0"/>
      <w:sz w:val="22"/>
      <w:u w:val="none"/>
      <w:vertAlign w:val="baseline"/>
    </w:rPr>
  </w:style>
  <w:style w:type="character" w:customStyle="1" w:styleId="WW8Num8z0">
    <w:name w:val="WW8Num8z0"/>
    <w:rsid w:val="00DC1A6F"/>
    <w:rPr>
      <w:rFonts w:ascii="Times New Roman" w:eastAsia="Times New Roman" w:hAnsi="Times New Roman" w:cs="Times New Roman"/>
    </w:rPr>
  </w:style>
  <w:style w:type="character" w:customStyle="1" w:styleId="WW8Num13z0">
    <w:name w:val="WW8Num13z0"/>
    <w:rsid w:val="00DC1A6F"/>
    <w:rPr>
      <w:rFonts w:ascii="Times New Roman" w:hAnsi="Times New Roman"/>
    </w:rPr>
  </w:style>
  <w:style w:type="character" w:customStyle="1" w:styleId="WW8Num15z0">
    <w:name w:val="WW8Num15z0"/>
    <w:rsid w:val="00DC1A6F"/>
    <w:rPr>
      <w:rFonts w:ascii="Symbol" w:hAnsi="Symbol"/>
    </w:rPr>
  </w:style>
  <w:style w:type="character" w:customStyle="1" w:styleId="WW8Num16z0">
    <w:name w:val="WW8Num16z0"/>
    <w:rsid w:val="00DC1A6F"/>
    <w:rPr>
      <w:b w:val="0"/>
    </w:rPr>
  </w:style>
  <w:style w:type="character" w:customStyle="1" w:styleId="WW8Num16z1">
    <w:name w:val="WW8Num16z1"/>
    <w:rsid w:val="00DC1A6F"/>
    <w:rPr>
      <w:rFonts w:ascii="Courier New" w:hAnsi="Courier New"/>
    </w:rPr>
  </w:style>
  <w:style w:type="character" w:customStyle="1" w:styleId="WW8Num16z2">
    <w:name w:val="WW8Num16z2"/>
    <w:rsid w:val="00DC1A6F"/>
    <w:rPr>
      <w:rFonts w:ascii="Wingdings" w:hAnsi="Wingdings"/>
    </w:rPr>
  </w:style>
  <w:style w:type="character" w:customStyle="1" w:styleId="WW8Num17z0">
    <w:name w:val="WW8Num17z0"/>
    <w:rsid w:val="00DC1A6F"/>
    <w:rPr>
      <w:rFonts w:ascii="Wingdings" w:hAnsi="Wingdings"/>
    </w:rPr>
  </w:style>
  <w:style w:type="character" w:customStyle="1" w:styleId="WW8Num17z1">
    <w:name w:val="WW8Num17z1"/>
    <w:rsid w:val="00DC1A6F"/>
    <w:rPr>
      <w:rFonts w:ascii="Courier New" w:hAnsi="Courier New"/>
    </w:rPr>
  </w:style>
  <w:style w:type="character" w:customStyle="1" w:styleId="WW8Num17z2">
    <w:name w:val="WW8Num17z2"/>
    <w:rsid w:val="00DC1A6F"/>
    <w:rPr>
      <w:rFonts w:ascii="Wingdings" w:hAnsi="Wingdings"/>
    </w:rPr>
  </w:style>
  <w:style w:type="character" w:customStyle="1" w:styleId="WW8Num5z0">
    <w:name w:val="WW8Num5z0"/>
    <w:rsid w:val="00DC1A6F"/>
    <w:rPr>
      <w:rFonts w:ascii="Times New Roman" w:eastAsia="Times New Roman" w:hAnsi="Times New Roman" w:cs="Times New Roman"/>
    </w:rPr>
  </w:style>
  <w:style w:type="character" w:customStyle="1" w:styleId="WW8Num7z0">
    <w:name w:val="WW8Num7z0"/>
    <w:rsid w:val="00DC1A6F"/>
    <w:rPr>
      <w:rFonts w:ascii="Symbol" w:hAnsi="Symbol"/>
    </w:rPr>
  </w:style>
  <w:style w:type="character" w:customStyle="1" w:styleId="WW8Num9z0">
    <w:name w:val="WW8Num9z0"/>
    <w:rsid w:val="00DC1A6F"/>
    <w:rPr>
      <w:rFonts w:ascii="Times New Roman" w:hAnsi="Times New Roman"/>
    </w:rPr>
  </w:style>
  <w:style w:type="character" w:customStyle="1" w:styleId="WW8Num10z0">
    <w:name w:val="WW8Num10z0"/>
    <w:rsid w:val="00DC1A6F"/>
    <w:rPr>
      <w:rFonts w:ascii="OpenSymbol" w:hAnsi="OpenSymbol"/>
    </w:rPr>
  </w:style>
  <w:style w:type="character" w:customStyle="1" w:styleId="WW8Num11z0">
    <w:name w:val="WW8Num11z0"/>
    <w:rsid w:val="00DC1A6F"/>
    <w:rPr>
      <w:rFonts w:ascii="Symbol" w:hAnsi="Symbol" w:cs="OpenSymbol"/>
    </w:rPr>
  </w:style>
  <w:style w:type="character" w:customStyle="1" w:styleId="WW8Num12z0">
    <w:name w:val="WW8Num12z0"/>
    <w:rsid w:val="00DC1A6F"/>
    <w:rPr>
      <w:rFonts w:ascii="Symbol" w:hAnsi="Symbol"/>
    </w:rPr>
  </w:style>
  <w:style w:type="character" w:customStyle="1" w:styleId="WW8Num18z0">
    <w:name w:val="WW8Num18z0"/>
    <w:rsid w:val="00DC1A6F"/>
    <w:rPr>
      <w:rFonts w:ascii="Symbol" w:hAnsi="Symbol"/>
    </w:rPr>
  </w:style>
  <w:style w:type="character" w:customStyle="1" w:styleId="WW8Num18z2">
    <w:name w:val="WW8Num18z2"/>
    <w:rsid w:val="00DC1A6F"/>
    <w:rPr>
      <w:rFonts w:ascii="Wingdings" w:hAnsi="Wingdings"/>
    </w:rPr>
  </w:style>
  <w:style w:type="character" w:customStyle="1" w:styleId="WW8Num18z3">
    <w:name w:val="WW8Num18z3"/>
    <w:rsid w:val="00DC1A6F"/>
    <w:rPr>
      <w:rFonts w:ascii="Symbol" w:hAnsi="Symbol"/>
    </w:rPr>
  </w:style>
  <w:style w:type="character" w:customStyle="1" w:styleId="WW8Num20z0">
    <w:name w:val="WW8Num20z0"/>
    <w:rsid w:val="00DC1A6F"/>
    <w:rPr>
      <w:rFonts w:ascii="Symbol" w:hAnsi="Symbol"/>
    </w:rPr>
  </w:style>
  <w:style w:type="character" w:customStyle="1" w:styleId="Policepardfaut1">
    <w:name w:val="Police par défaut1"/>
    <w:rsid w:val="00DC1A6F"/>
  </w:style>
  <w:style w:type="character" w:customStyle="1" w:styleId="WW8Num14z0">
    <w:name w:val="WW8Num14z0"/>
    <w:rsid w:val="00DC1A6F"/>
    <w:rPr>
      <w:rFonts w:ascii="Symbol" w:hAnsi="Symbol"/>
    </w:rPr>
  </w:style>
  <w:style w:type="character" w:customStyle="1" w:styleId="WW8Num15z1">
    <w:name w:val="WW8Num15z1"/>
    <w:rsid w:val="00DC1A6F"/>
    <w:rPr>
      <w:rFonts w:ascii="Courier New" w:hAnsi="Courier New"/>
    </w:rPr>
  </w:style>
  <w:style w:type="character" w:customStyle="1" w:styleId="WW8Num15z2">
    <w:name w:val="WW8Num15z2"/>
    <w:rsid w:val="00DC1A6F"/>
    <w:rPr>
      <w:rFonts w:ascii="Wingdings" w:hAnsi="Wingdings"/>
    </w:rPr>
  </w:style>
  <w:style w:type="character" w:customStyle="1" w:styleId="WW8Num15z3">
    <w:name w:val="WW8Num15z3"/>
    <w:rsid w:val="00DC1A6F"/>
    <w:rPr>
      <w:rFonts w:ascii="Symbol" w:hAnsi="Symbol"/>
    </w:rPr>
  </w:style>
  <w:style w:type="character" w:customStyle="1" w:styleId="WW-Policepardfaut">
    <w:name w:val="WW-Police par défaut"/>
    <w:rsid w:val="00DC1A6F"/>
  </w:style>
  <w:style w:type="character" w:customStyle="1" w:styleId="Absatz-Standardschriftart">
    <w:name w:val="Absatz-Standardschriftart"/>
    <w:rsid w:val="00DC1A6F"/>
  </w:style>
  <w:style w:type="character" w:customStyle="1" w:styleId="WW-Absatz-Standardschriftart">
    <w:name w:val="WW-Absatz-Standardschriftart"/>
    <w:rsid w:val="00DC1A6F"/>
  </w:style>
  <w:style w:type="character" w:customStyle="1" w:styleId="WW-Absatz-Standardschriftart1">
    <w:name w:val="WW-Absatz-Standardschriftart1"/>
    <w:rsid w:val="00DC1A6F"/>
  </w:style>
  <w:style w:type="character" w:customStyle="1" w:styleId="WW-Absatz-Standardschriftart11">
    <w:name w:val="WW-Absatz-Standardschriftart11"/>
    <w:rsid w:val="00DC1A6F"/>
  </w:style>
  <w:style w:type="character" w:customStyle="1" w:styleId="WW-Absatz-Standardschriftart111">
    <w:name w:val="WW-Absatz-Standardschriftart111"/>
    <w:rsid w:val="00DC1A6F"/>
  </w:style>
  <w:style w:type="character" w:customStyle="1" w:styleId="WW-Absatz-Standardschriftart1111">
    <w:name w:val="WW-Absatz-Standardschriftart1111"/>
    <w:rsid w:val="00DC1A6F"/>
  </w:style>
  <w:style w:type="character" w:customStyle="1" w:styleId="WW-Absatz-Standardschriftart11111">
    <w:name w:val="WW-Absatz-Standardschriftart11111"/>
    <w:rsid w:val="00DC1A6F"/>
  </w:style>
  <w:style w:type="character" w:customStyle="1" w:styleId="WW-Absatz-Standardschriftart111111">
    <w:name w:val="WW-Absatz-Standardschriftart111111"/>
    <w:rsid w:val="00DC1A6F"/>
  </w:style>
  <w:style w:type="character" w:customStyle="1" w:styleId="WW-Absatz-Standardschriftart1111111">
    <w:name w:val="WW-Absatz-Standardschriftart1111111"/>
    <w:rsid w:val="00DC1A6F"/>
  </w:style>
  <w:style w:type="character" w:customStyle="1" w:styleId="WW-Absatz-Standardschriftart11111111">
    <w:name w:val="WW-Absatz-Standardschriftart11111111"/>
    <w:rsid w:val="00DC1A6F"/>
  </w:style>
  <w:style w:type="character" w:customStyle="1" w:styleId="WW-Absatz-Standardschriftart111111111">
    <w:name w:val="WW-Absatz-Standardschriftart111111111"/>
    <w:rsid w:val="00DC1A6F"/>
  </w:style>
  <w:style w:type="character" w:customStyle="1" w:styleId="WW-Absatz-Standardschriftart1111111111">
    <w:name w:val="WW-Absatz-Standardschriftart1111111111"/>
    <w:rsid w:val="00DC1A6F"/>
  </w:style>
  <w:style w:type="character" w:customStyle="1" w:styleId="WW-Absatz-Standardschriftart11111111111">
    <w:name w:val="WW-Absatz-Standardschriftart11111111111"/>
    <w:rsid w:val="00DC1A6F"/>
  </w:style>
  <w:style w:type="character" w:customStyle="1" w:styleId="WW8Num3z1">
    <w:name w:val="WW8Num3z1"/>
    <w:rsid w:val="00DC1A6F"/>
    <w:rPr>
      <w:rFonts w:ascii="Courier New" w:hAnsi="Courier New"/>
    </w:rPr>
  </w:style>
  <w:style w:type="character" w:customStyle="1" w:styleId="WW8Num3z2">
    <w:name w:val="WW8Num3z2"/>
    <w:rsid w:val="00DC1A6F"/>
    <w:rPr>
      <w:rFonts w:ascii="Wingdings" w:hAnsi="Wingdings"/>
    </w:rPr>
  </w:style>
  <w:style w:type="character" w:customStyle="1" w:styleId="WW8Num3z3">
    <w:name w:val="WW8Num3z3"/>
    <w:rsid w:val="00DC1A6F"/>
    <w:rPr>
      <w:rFonts w:ascii="Times New Roman" w:hAnsi="Times New Roman"/>
      <w:b/>
      <w:i w:val="0"/>
      <w:sz w:val="28"/>
      <w:u w:val="single"/>
    </w:rPr>
  </w:style>
  <w:style w:type="character" w:customStyle="1" w:styleId="WW-Policepardfaut1">
    <w:name w:val="WW-Police par défaut1"/>
    <w:rsid w:val="00DC1A6F"/>
  </w:style>
  <w:style w:type="character" w:customStyle="1" w:styleId="WW8Num5z1">
    <w:name w:val="WW8Num5z1"/>
    <w:rsid w:val="00DC1A6F"/>
    <w:rPr>
      <w:rFonts w:ascii="Courier New" w:hAnsi="Courier New"/>
    </w:rPr>
  </w:style>
  <w:style w:type="character" w:customStyle="1" w:styleId="WW8Num5z2">
    <w:name w:val="WW8Num5z2"/>
    <w:rsid w:val="00DC1A6F"/>
    <w:rPr>
      <w:rFonts w:ascii="Wingdings" w:hAnsi="Wingdings"/>
    </w:rPr>
  </w:style>
  <w:style w:type="character" w:customStyle="1" w:styleId="WW8Num5z3">
    <w:name w:val="WW8Num5z3"/>
    <w:rsid w:val="00DC1A6F"/>
    <w:rPr>
      <w:rFonts w:ascii="Symbol" w:hAnsi="Symbol"/>
    </w:rPr>
  </w:style>
  <w:style w:type="character" w:customStyle="1" w:styleId="WW8Num7z1">
    <w:name w:val="WW8Num7z1"/>
    <w:rsid w:val="00DC1A6F"/>
    <w:rPr>
      <w:rFonts w:ascii="Courier New" w:hAnsi="Courier New" w:cs="Courier New"/>
    </w:rPr>
  </w:style>
  <w:style w:type="character" w:customStyle="1" w:styleId="WW8Num7z2">
    <w:name w:val="WW8Num7z2"/>
    <w:rsid w:val="00DC1A6F"/>
    <w:rPr>
      <w:rFonts w:ascii="Wingdings" w:hAnsi="Wingdings"/>
    </w:rPr>
  </w:style>
  <w:style w:type="character" w:customStyle="1" w:styleId="WW8Num8z1">
    <w:name w:val="WW8Num8z1"/>
    <w:rsid w:val="00DC1A6F"/>
    <w:rPr>
      <w:rFonts w:ascii="Courier New" w:hAnsi="Courier New"/>
    </w:rPr>
  </w:style>
  <w:style w:type="character" w:customStyle="1" w:styleId="WW8Num8z2">
    <w:name w:val="WW8Num8z2"/>
    <w:rsid w:val="00DC1A6F"/>
    <w:rPr>
      <w:rFonts w:ascii="Wingdings" w:hAnsi="Wingdings"/>
    </w:rPr>
  </w:style>
  <w:style w:type="character" w:customStyle="1" w:styleId="WW8Num8z3">
    <w:name w:val="WW8Num8z3"/>
    <w:rsid w:val="00DC1A6F"/>
    <w:rPr>
      <w:rFonts w:ascii="Symbol" w:hAnsi="Symbol"/>
    </w:rPr>
  </w:style>
  <w:style w:type="character" w:customStyle="1" w:styleId="WW8Num14z1">
    <w:name w:val="WW8Num14z1"/>
    <w:rsid w:val="00DC1A6F"/>
    <w:rPr>
      <w:rFonts w:ascii="Courier New" w:hAnsi="Courier New"/>
    </w:rPr>
  </w:style>
  <w:style w:type="character" w:customStyle="1" w:styleId="WW8Num14z2">
    <w:name w:val="WW8Num14z2"/>
    <w:rsid w:val="00DC1A6F"/>
    <w:rPr>
      <w:rFonts w:ascii="Wingdings" w:hAnsi="Wingdings"/>
    </w:rPr>
  </w:style>
  <w:style w:type="character" w:customStyle="1" w:styleId="WW8Num18z1">
    <w:name w:val="WW8Num18z1"/>
    <w:rsid w:val="00DC1A6F"/>
    <w:rPr>
      <w:rFonts w:ascii="Courier New" w:hAnsi="Courier New"/>
    </w:rPr>
  </w:style>
  <w:style w:type="character" w:customStyle="1" w:styleId="WW8Num21z0">
    <w:name w:val="WW8Num21z0"/>
    <w:rsid w:val="00DC1A6F"/>
    <w:rPr>
      <w:rFonts w:ascii="Times New Roman" w:eastAsia="Times New Roman" w:hAnsi="Times New Roman" w:cs="Times New Roman"/>
    </w:rPr>
  </w:style>
  <w:style w:type="character" w:customStyle="1" w:styleId="WW8Num21z1">
    <w:name w:val="WW8Num21z1"/>
    <w:rsid w:val="00DC1A6F"/>
    <w:rPr>
      <w:rFonts w:ascii="Courier New" w:hAnsi="Courier New" w:cs="Courier New"/>
    </w:rPr>
  </w:style>
  <w:style w:type="character" w:customStyle="1" w:styleId="WW8Num21z2">
    <w:name w:val="WW8Num21z2"/>
    <w:rsid w:val="00DC1A6F"/>
    <w:rPr>
      <w:rFonts w:ascii="Wingdings" w:hAnsi="Wingdings"/>
    </w:rPr>
  </w:style>
  <w:style w:type="character" w:customStyle="1" w:styleId="WW8Num21z3">
    <w:name w:val="WW8Num21z3"/>
    <w:rsid w:val="00DC1A6F"/>
    <w:rPr>
      <w:rFonts w:ascii="Symbol" w:hAnsi="Symbol"/>
    </w:rPr>
  </w:style>
  <w:style w:type="character" w:customStyle="1" w:styleId="WW-Policepardfaut11">
    <w:name w:val="WW-Police par défaut11"/>
    <w:rsid w:val="00DC1A6F"/>
  </w:style>
  <w:style w:type="character" w:styleId="Lienhypertexte">
    <w:name w:val="Hyperlink"/>
    <w:basedOn w:val="WW-Policepardfaut11"/>
    <w:rsid w:val="00DC1A6F"/>
    <w:rPr>
      <w:color w:val="0000FF"/>
      <w:u w:val="single"/>
    </w:rPr>
  </w:style>
  <w:style w:type="character" w:customStyle="1" w:styleId="Caractresdenotedebasdepage">
    <w:name w:val="Caractères de note de bas de page"/>
    <w:basedOn w:val="WW-Policepardfaut11"/>
    <w:rsid w:val="00DC1A6F"/>
    <w:rPr>
      <w:vertAlign w:val="superscript"/>
    </w:rPr>
  </w:style>
  <w:style w:type="character" w:styleId="Lienhypertextesuivivisit">
    <w:name w:val="FollowedHyperlink"/>
    <w:basedOn w:val="WW-Policepardfaut11"/>
    <w:rsid w:val="00DC1A6F"/>
    <w:rPr>
      <w:color w:val="800080"/>
      <w:u w:val="single"/>
    </w:rPr>
  </w:style>
  <w:style w:type="character" w:styleId="Numrodepage">
    <w:name w:val="page number"/>
    <w:basedOn w:val="WW-Policepardfaut1"/>
    <w:rsid w:val="00DC1A6F"/>
  </w:style>
  <w:style w:type="character" w:customStyle="1" w:styleId="Puces">
    <w:name w:val="Puces"/>
    <w:rsid w:val="00DC1A6F"/>
    <w:rPr>
      <w:rFonts w:ascii="OpenSymbol" w:eastAsia="OpenSymbol" w:hAnsi="OpenSymbol" w:cs="OpenSymbol"/>
    </w:rPr>
  </w:style>
  <w:style w:type="paragraph" w:styleId="Titre">
    <w:name w:val="Title"/>
    <w:basedOn w:val="Normal"/>
    <w:next w:val="Corpsdetexte"/>
    <w:qFormat/>
    <w:rsid w:val="00DC1A6F"/>
    <w:pPr>
      <w:keepNext/>
      <w:spacing w:before="240" w:after="120"/>
    </w:pPr>
    <w:rPr>
      <w:rFonts w:ascii="Arial" w:eastAsia="MS Mincho" w:hAnsi="Arial" w:cs="Tms Rmn"/>
      <w:sz w:val="28"/>
      <w:szCs w:val="28"/>
    </w:rPr>
  </w:style>
  <w:style w:type="paragraph" w:styleId="Corpsdetexte">
    <w:name w:val="Body Text"/>
    <w:basedOn w:val="Normal"/>
    <w:rsid w:val="00DC1A6F"/>
    <w:rPr>
      <w:sz w:val="24"/>
      <w:szCs w:val="24"/>
      <w:u w:val="single"/>
    </w:rPr>
  </w:style>
  <w:style w:type="paragraph" w:styleId="Liste">
    <w:name w:val="List"/>
    <w:basedOn w:val="Corpsdetexte"/>
    <w:rsid w:val="00DC1A6F"/>
    <w:rPr>
      <w:rFonts w:cs="Tms Rmn"/>
    </w:rPr>
  </w:style>
  <w:style w:type="paragraph" w:styleId="Lgende">
    <w:name w:val="caption"/>
    <w:basedOn w:val="Normal"/>
    <w:qFormat/>
    <w:rsid w:val="00DC1A6F"/>
    <w:pPr>
      <w:suppressLineNumbers/>
      <w:spacing w:before="120" w:after="120"/>
    </w:pPr>
    <w:rPr>
      <w:rFonts w:cs="Mangal"/>
      <w:i/>
      <w:iCs/>
      <w:sz w:val="24"/>
      <w:szCs w:val="24"/>
    </w:rPr>
  </w:style>
  <w:style w:type="paragraph" w:customStyle="1" w:styleId="Index">
    <w:name w:val="Index"/>
    <w:basedOn w:val="Normal"/>
    <w:rsid w:val="00DC1A6F"/>
    <w:pPr>
      <w:suppressLineNumbers/>
    </w:pPr>
    <w:rPr>
      <w:rFonts w:cs="Tahoma"/>
    </w:rPr>
  </w:style>
  <w:style w:type="paragraph" w:customStyle="1" w:styleId="Titre10">
    <w:name w:val="Titre1"/>
    <w:basedOn w:val="Normal"/>
    <w:next w:val="Sous-titre"/>
    <w:rsid w:val="00DC1A6F"/>
    <w:pPr>
      <w:spacing w:before="960"/>
      <w:jc w:val="center"/>
    </w:pPr>
    <w:rPr>
      <w:b/>
      <w:caps/>
      <w:sz w:val="30"/>
    </w:rPr>
  </w:style>
  <w:style w:type="paragraph" w:customStyle="1" w:styleId="Lgende1">
    <w:name w:val="Légende1"/>
    <w:basedOn w:val="Normal"/>
    <w:rsid w:val="00DC1A6F"/>
    <w:pPr>
      <w:suppressLineNumbers/>
      <w:spacing w:before="120" w:after="120"/>
    </w:pPr>
    <w:rPr>
      <w:rFonts w:cs="Tms Rmn"/>
      <w:i/>
      <w:iCs/>
      <w:sz w:val="24"/>
      <w:szCs w:val="24"/>
    </w:rPr>
  </w:style>
  <w:style w:type="paragraph" w:styleId="Sous-titre">
    <w:name w:val="Subtitle"/>
    <w:basedOn w:val="Normal"/>
    <w:next w:val="Corpsdetexte"/>
    <w:qFormat/>
    <w:rsid w:val="00DC1A6F"/>
    <w:pPr>
      <w:keepLines/>
      <w:spacing w:after="1080" w:line="240" w:lineRule="atLeast"/>
      <w:ind w:left="567" w:right="675"/>
      <w:jc w:val="center"/>
    </w:pPr>
    <w:rPr>
      <w:rFonts w:ascii="Arial" w:hAnsi="Arial"/>
      <w:sz w:val="24"/>
    </w:rPr>
  </w:style>
  <w:style w:type="paragraph" w:customStyle="1" w:styleId="Rpertoire">
    <w:name w:val="Répertoire"/>
    <w:basedOn w:val="Normal"/>
    <w:rsid w:val="00DC1A6F"/>
    <w:pPr>
      <w:suppressLineNumbers/>
    </w:pPr>
    <w:rPr>
      <w:rFonts w:cs="Tms Rmn"/>
    </w:rPr>
  </w:style>
  <w:style w:type="paragraph" w:styleId="Pieddepage">
    <w:name w:val="footer"/>
    <w:basedOn w:val="Normal"/>
    <w:link w:val="PieddepageCar"/>
    <w:uiPriority w:val="99"/>
    <w:rsid w:val="00DC1A6F"/>
    <w:pPr>
      <w:tabs>
        <w:tab w:val="center" w:pos="4819"/>
        <w:tab w:val="right" w:pos="9071"/>
      </w:tabs>
    </w:pPr>
  </w:style>
  <w:style w:type="paragraph" w:styleId="En-tte">
    <w:name w:val="header"/>
    <w:basedOn w:val="Normal"/>
    <w:rsid w:val="00DC1A6F"/>
    <w:pPr>
      <w:tabs>
        <w:tab w:val="center" w:pos="4819"/>
        <w:tab w:val="right" w:pos="9071"/>
      </w:tabs>
    </w:pPr>
  </w:style>
  <w:style w:type="paragraph" w:customStyle="1" w:styleId="MARCHE">
    <w:name w:val="MARCHE"/>
    <w:basedOn w:val="Normal"/>
    <w:rsid w:val="00DC1A6F"/>
    <w:rPr>
      <w:sz w:val="24"/>
    </w:rPr>
  </w:style>
  <w:style w:type="paragraph" w:customStyle="1" w:styleId="pied">
    <w:name w:val="pied"/>
    <w:basedOn w:val="Normal"/>
    <w:rsid w:val="00DC1A6F"/>
    <w:pPr>
      <w:ind w:left="-567"/>
    </w:pPr>
    <w:rPr>
      <w:i/>
      <w:sz w:val="14"/>
    </w:rPr>
  </w:style>
  <w:style w:type="paragraph" w:customStyle="1" w:styleId="ARTICLE">
    <w:name w:val="ARTICLE"/>
    <w:basedOn w:val="Normal"/>
    <w:rsid w:val="00DC1A6F"/>
    <w:pPr>
      <w:tabs>
        <w:tab w:val="left" w:pos="2978"/>
      </w:tabs>
      <w:spacing w:before="360" w:after="360"/>
      <w:ind w:left="851"/>
    </w:pPr>
    <w:rPr>
      <w:b/>
      <w:sz w:val="22"/>
      <w:u w:val="words"/>
    </w:rPr>
  </w:style>
  <w:style w:type="paragraph" w:customStyle="1" w:styleId="standard">
    <w:name w:val="standard"/>
    <w:basedOn w:val="Normal"/>
    <w:rsid w:val="00DC1A6F"/>
    <w:pPr>
      <w:ind w:left="1134"/>
    </w:pPr>
    <w:rPr>
      <w:sz w:val="22"/>
    </w:rPr>
  </w:style>
  <w:style w:type="paragraph" w:customStyle="1" w:styleId="paragraphe">
    <w:name w:val="paragraphe"/>
    <w:basedOn w:val="Normal"/>
    <w:rsid w:val="00DC1A6F"/>
    <w:pPr>
      <w:spacing w:before="240" w:after="240"/>
      <w:ind w:left="567"/>
    </w:pPr>
    <w:rPr>
      <w:sz w:val="22"/>
    </w:rPr>
  </w:style>
  <w:style w:type="paragraph" w:customStyle="1" w:styleId="paragra2">
    <w:name w:val="paragra2"/>
    <w:rsid w:val="00DC1A6F"/>
    <w:pPr>
      <w:suppressAutoHyphens/>
      <w:spacing w:after="240"/>
      <w:ind w:firstLine="567"/>
    </w:pPr>
    <w:rPr>
      <w:rFonts w:eastAsia="Arial"/>
      <w:kern w:val="1"/>
      <w:sz w:val="22"/>
      <w:lang w:eastAsia="ar-SA"/>
    </w:rPr>
  </w:style>
  <w:style w:type="paragraph" w:customStyle="1" w:styleId="Date1">
    <w:name w:val="Date1"/>
    <w:basedOn w:val="Normal"/>
    <w:rsid w:val="00DC1A6F"/>
    <w:pPr>
      <w:spacing w:before="600" w:after="240"/>
      <w:ind w:left="4253"/>
    </w:pPr>
    <w:rPr>
      <w:sz w:val="22"/>
    </w:rPr>
  </w:style>
  <w:style w:type="paragraph" w:customStyle="1" w:styleId="IGF">
    <w:name w:val="IGF"/>
    <w:basedOn w:val="Normal"/>
    <w:rsid w:val="00DC1A6F"/>
    <w:pPr>
      <w:spacing w:after="1320"/>
      <w:ind w:left="1871" w:firstLine="737"/>
    </w:pPr>
    <w:rPr>
      <w:sz w:val="22"/>
    </w:rPr>
  </w:style>
  <w:style w:type="paragraph" w:customStyle="1" w:styleId="1erparagraphe">
    <w:name w:val="1erparagraphe"/>
    <w:basedOn w:val="ARTICLE"/>
    <w:rsid w:val="00DC1A6F"/>
    <w:pPr>
      <w:spacing w:before="480" w:after="0"/>
    </w:pPr>
    <w:rPr>
      <w:rFonts w:ascii="Tms Rmn" w:hAnsi="Tms Rmn"/>
      <w:b w:val="0"/>
      <w:u w:val="none"/>
    </w:rPr>
  </w:style>
  <w:style w:type="paragraph" w:customStyle="1" w:styleId="tiret">
    <w:name w:val="tiret"/>
    <w:basedOn w:val="1erparagraphe"/>
    <w:rsid w:val="00DC1A6F"/>
    <w:pPr>
      <w:tabs>
        <w:tab w:val="left" w:pos="2240"/>
        <w:tab w:val="right" w:pos="9752"/>
      </w:tabs>
      <w:ind w:left="113" w:hanging="142"/>
    </w:pPr>
  </w:style>
  <w:style w:type="paragraph" w:customStyle="1" w:styleId="2emeparagraphe">
    <w:name w:val="2eme paragraphe"/>
    <w:basedOn w:val="tiret"/>
    <w:rsid w:val="00DC1A6F"/>
    <w:pPr>
      <w:spacing w:before="0"/>
      <w:ind w:left="2127" w:firstLine="0"/>
    </w:pPr>
  </w:style>
  <w:style w:type="paragraph" w:customStyle="1" w:styleId="T5">
    <w:name w:val="T5"/>
    <w:basedOn w:val="Normal"/>
    <w:rsid w:val="00DC1A6F"/>
    <w:pPr>
      <w:keepLines/>
      <w:spacing w:after="240" w:line="240" w:lineRule="exact"/>
      <w:ind w:left="567" w:right="675"/>
      <w:jc w:val="both"/>
    </w:pPr>
    <w:rPr>
      <w:rFonts w:ascii="Helv" w:hAnsi="Helv"/>
    </w:rPr>
  </w:style>
  <w:style w:type="paragraph" w:styleId="Retraitcorpsdetexte">
    <w:name w:val="Body Text Indent"/>
    <w:basedOn w:val="Normal"/>
    <w:rsid w:val="00DC1A6F"/>
    <w:pPr>
      <w:keepNext/>
      <w:keepLines/>
      <w:spacing w:after="120" w:line="240" w:lineRule="exact"/>
      <w:ind w:left="164" w:hanging="164"/>
    </w:pPr>
    <w:rPr>
      <w:rFonts w:ascii="Arial" w:hAnsi="Arial"/>
      <w:color w:val="000000"/>
    </w:rPr>
  </w:style>
  <w:style w:type="paragraph" w:customStyle="1" w:styleId="Normalcentr1">
    <w:name w:val="Normal centré1"/>
    <w:basedOn w:val="Normal"/>
    <w:rsid w:val="00DC1A6F"/>
    <w:pPr>
      <w:widowControl w:val="0"/>
      <w:spacing w:before="60" w:after="120"/>
      <w:ind w:left="851" w:right="278"/>
      <w:jc w:val="both"/>
    </w:pPr>
    <w:rPr>
      <w:sz w:val="22"/>
    </w:rPr>
  </w:style>
  <w:style w:type="paragraph" w:customStyle="1" w:styleId="Retraitcorpsdetexte21">
    <w:name w:val="Retrait corps de texte 21"/>
    <w:basedOn w:val="Normal"/>
    <w:rsid w:val="00DC1A6F"/>
    <w:pPr>
      <w:spacing w:before="120"/>
      <w:ind w:left="851"/>
      <w:jc w:val="both"/>
    </w:pPr>
    <w:rPr>
      <w:color w:val="000000"/>
      <w:sz w:val="22"/>
    </w:rPr>
  </w:style>
  <w:style w:type="paragraph" w:customStyle="1" w:styleId="Retraitcorpsdetexte31">
    <w:name w:val="Retrait corps de texte 31"/>
    <w:basedOn w:val="Normal"/>
    <w:rsid w:val="00DC1A6F"/>
    <w:pPr>
      <w:keepNext/>
      <w:spacing w:before="120"/>
      <w:ind w:left="164"/>
      <w:jc w:val="both"/>
    </w:pPr>
    <w:rPr>
      <w:color w:val="000000"/>
      <w:sz w:val="22"/>
    </w:rPr>
  </w:style>
  <w:style w:type="paragraph" w:customStyle="1" w:styleId="titre0">
    <w:name w:val="titre"/>
    <w:basedOn w:val="Normal"/>
    <w:rsid w:val="00DC1A6F"/>
    <w:pPr>
      <w:spacing w:before="360" w:after="120" w:line="240" w:lineRule="exact"/>
      <w:ind w:left="1418" w:right="1134" w:firstLine="993"/>
    </w:pPr>
    <w:rPr>
      <w:rFonts w:ascii="CG Times" w:hAnsi="CG Times"/>
      <w:sz w:val="24"/>
      <w:u w:val="single"/>
    </w:rPr>
  </w:style>
  <w:style w:type="paragraph" w:customStyle="1" w:styleId="adresse">
    <w:name w:val="adresse"/>
    <w:basedOn w:val="Normal"/>
    <w:rsid w:val="00DC1A6F"/>
    <w:pPr>
      <w:jc w:val="both"/>
    </w:pPr>
    <w:rPr>
      <w:sz w:val="22"/>
    </w:rPr>
  </w:style>
  <w:style w:type="paragraph" w:customStyle="1" w:styleId="Default">
    <w:name w:val="Default"/>
    <w:rsid w:val="00DC1A6F"/>
    <w:pPr>
      <w:suppressAutoHyphens/>
      <w:autoSpaceDE w:val="0"/>
    </w:pPr>
    <w:rPr>
      <w:rFonts w:eastAsia="Arial"/>
      <w:color w:val="000000"/>
      <w:kern w:val="1"/>
      <w:sz w:val="24"/>
      <w:szCs w:val="24"/>
      <w:lang w:eastAsia="ar-SA"/>
    </w:rPr>
  </w:style>
  <w:style w:type="paragraph" w:customStyle="1" w:styleId="Corpsdetexte21">
    <w:name w:val="Corps de texte 21"/>
    <w:basedOn w:val="Normal"/>
    <w:rsid w:val="00DC1A6F"/>
    <w:pPr>
      <w:jc w:val="both"/>
    </w:pPr>
    <w:rPr>
      <w:sz w:val="24"/>
      <w:szCs w:val="24"/>
    </w:rPr>
  </w:style>
  <w:style w:type="paragraph" w:styleId="Notedebasdepage">
    <w:name w:val="footnote text"/>
    <w:basedOn w:val="Normal"/>
    <w:semiHidden/>
    <w:rsid w:val="00DC1A6F"/>
  </w:style>
  <w:style w:type="paragraph" w:customStyle="1" w:styleId="Corpsdetexte0">
    <w:name w:val="Corps de texte +"/>
    <w:basedOn w:val="Corpsdetexte"/>
    <w:next w:val="Corpsdetexte"/>
    <w:rsid w:val="00DC1A6F"/>
    <w:pPr>
      <w:spacing w:before="600"/>
      <w:jc w:val="both"/>
    </w:pPr>
    <w:rPr>
      <w:sz w:val="22"/>
      <w:szCs w:val="22"/>
      <w:u w:val="none"/>
    </w:rPr>
  </w:style>
  <w:style w:type="paragraph" w:styleId="TM1">
    <w:name w:val="toc 1"/>
    <w:basedOn w:val="Normal"/>
    <w:next w:val="Normal"/>
    <w:semiHidden/>
    <w:rsid w:val="00DC1A6F"/>
  </w:style>
  <w:style w:type="paragraph" w:styleId="TM2">
    <w:name w:val="toc 2"/>
    <w:basedOn w:val="Normal"/>
    <w:next w:val="Normal"/>
    <w:semiHidden/>
    <w:rsid w:val="00DC1A6F"/>
    <w:pPr>
      <w:ind w:left="200"/>
    </w:pPr>
  </w:style>
  <w:style w:type="paragraph" w:styleId="TM3">
    <w:name w:val="toc 3"/>
    <w:basedOn w:val="Normal"/>
    <w:next w:val="Normal"/>
    <w:semiHidden/>
    <w:rsid w:val="00DC1A6F"/>
    <w:pPr>
      <w:ind w:left="400"/>
    </w:pPr>
  </w:style>
  <w:style w:type="paragraph" w:styleId="TM4">
    <w:name w:val="toc 4"/>
    <w:basedOn w:val="Normal"/>
    <w:next w:val="Normal"/>
    <w:semiHidden/>
    <w:rsid w:val="00DC1A6F"/>
    <w:pPr>
      <w:ind w:left="600"/>
    </w:pPr>
  </w:style>
  <w:style w:type="paragraph" w:styleId="TM5">
    <w:name w:val="toc 5"/>
    <w:basedOn w:val="Normal"/>
    <w:next w:val="Normal"/>
    <w:semiHidden/>
    <w:rsid w:val="00DC1A6F"/>
    <w:pPr>
      <w:ind w:left="800"/>
    </w:pPr>
  </w:style>
  <w:style w:type="paragraph" w:styleId="TM6">
    <w:name w:val="toc 6"/>
    <w:basedOn w:val="Normal"/>
    <w:next w:val="Normal"/>
    <w:semiHidden/>
    <w:rsid w:val="00DC1A6F"/>
    <w:pPr>
      <w:ind w:left="1000"/>
    </w:pPr>
  </w:style>
  <w:style w:type="paragraph" w:styleId="TM7">
    <w:name w:val="toc 7"/>
    <w:basedOn w:val="Normal"/>
    <w:next w:val="Normal"/>
    <w:semiHidden/>
    <w:rsid w:val="00DC1A6F"/>
    <w:pPr>
      <w:ind w:left="1200"/>
    </w:pPr>
  </w:style>
  <w:style w:type="paragraph" w:styleId="TM8">
    <w:name w:val="toc 8"/>
    <w:basedOn w:val="Normal"/>
    <w:next w:val="Normal"/>
    <w:semiHidden/>
    <w:rsid w:val="00DC1A6F"/>
    <w:pPr>
      <w:ind w:left="1400"/>
    </w:pPr>
  </w:style>
  <w:style w:type="paragraph" w:styleId="TM9">
    <w:name w:val="toc 9"/>
    <w:basedOn w:val="Normal"/>
    <w:next w:val="Normal"/>
    <w:semiHidden/>
    <w:rsid w:val="00DC1A6F"/>
    <w:pPr>
      <w:ind w:left="1600"/>
    </w:pPr>
  </w:style>
  <w:style w:type="paragraph" w:customStyle="1" w:styleId="Tabledesmatiresniveau10">
    <w:name w:val="Table des matières niveau 10"/>
    <w:basedOn w:val="Rpertoire"/>
    <w:rsid w:val="00DC1A6F"/>
    <w:pPr>
      <w:tabs>
        <w:tab w:val="right" w:leader="dot" w:pos="9637"/>
      </w:tabs>
      <w:ind w:left="2547"/>
    </w:pPr>
  </w:style>
  <w:style w:type="paragraph" w:customStyle="1" w:styleId="Contenudetableau">
    <w:name w:val="Contenu de tableau"/>
    <w:basedOn w:val="Normal"/>
    <w:rsid w:val="00DC1A6F"/>
    <w:pPr>
      <w:suppressLineNumbers/>
    </w:pPr>
  </w:style>
  <w:style w:type="paragraph" w:customStyle="1" w:styleId="Titredetableau">
    <w:name w:val="Titre de tableau"/>
    <w:basedOn w:val="Contenudetableau"/>
    <w:rsid w:val="00DC1A6F"/>
    <w:pPr>
      <w:jc w:val="center"/>
    </w:pPr>
    <w:rPr>
      <w:b/>
      <w:bCs/>
    </w:rPr>
  </w:style>
  <w:style w:type="paragraph" w:customStyle="1" w:styleId="article0">
    <w:name w:val="article"/>
    <w:basedOn w:val="Normal"/>
    <w:rsid w:val="00DC1A6F"/>
    <w:pPr>
      <w:widowControl w:val="0"/>
      <w:spacing w:before="360" w:after="120" w:line="240" w:lineRule="exact"/>
      <w:ind w:left="1418" w:right="1134"/>
    </w:pPr>
    <w:rPr>
      <w:rFonts w:ascii="Dutch" w:hAnsi="Dutch"/>
      <w:b/>
      <w:bCs/>
      <w:sz w:val="22"/>
      <w:szCs w:val="22"/>
      <w:u w:val="single"/>
    </w:rPr>
  </w:style>
  <w:style w:type="paragraph" w:styleId="Textedebulles">
    <w:name w:val="Balloon Text"/>
    <w:basedOn w:val="Normal"/>
    <w:rsid w:val="00DC1A6F"/>
    <w:rPr>
      <w:rFonts w:ascii="Tahoma" w:hAnsi="Tahoma" w:cs="Tms Rmn"/>
      <w:sz w:val="16"/>
      <w:szCs w:val="16"/>
    </w:rPr>
  </w:style>
  <w:style w:type="paragraph" w:customStyle="1" w:styleId="Contenuducadre">
    <w:name w:val="Contenu du cadre"/>
    <w:basedOn w:val="Corpsdetexte"/>
    <w:rsid w:val="00DC1A6F"/>
  </w:style>
  <w:style w:type="paragraph" w:customStyle="1" w:styleId="IntitulClauses">
    <w:name w:val="IntituléClauses"/>
    <w:basedOn w:val="Normal"/>
    <w:rsid w:val="00DC1A6F"/>
    <w:rPr>
      <w:i/>
      <w:sz w:val="16"/>
    </w:rPr>
  </w:style>
  <w:style w:type="paragraph" w:customStyle="1" w:styleId="GlossaireCourant">
    <w:name w:val="GlossaireCourant"/>
    <w:basedOn w:val="Corpsdetexte"/>
    <w:rsid w:val="00DC1A6F"/>
    <w:pPr>
      <w:spacing w:before="240"/>
    </w:pPr>
  </w:style>
  <w:style w:type="paragraph" w:customStyle="1" w:styleId="xl25">
    <w:name w:val="xl25"/>
    <w:basedOn w:val="Normal"/>
    <w:rsid w:val="00DC1A6F"/>
    <w:pPr>
      <w:spacing w:before="100" w:after="100"/>
    </w:pPr>
    <w:rPr>
      <w:sz w:val="24"/>
      <w:szCs w:val="24"/>
    </w:rPr>
  </w:style>
  <w:style w:type="paragraph" w:customStyle="1" w:styleId="Corpsdetexte31">
    <w:name w:val="Corps de texte 31"/>
    <w:basedOn w:val="Normal"/>
    <w:rsid w:val="00DC1A6F"/>
    <w:pPr>
      <w:ind w:right="-2"/>
      <w:jc w:val="both"/>
    </w:pPr>
    <w:rPr>
      <w:rFonts w:ascii="Arial" w:hAnsi="Arial" w:cs="Arial"/>
      <w:color w:val="000000"/>
      <w:sz w:val="22"/>
    </w:rPr>
  </w:style>
  <w:style w:type="paragraph" w:styleId="Corpsdetexte2">
    <w:name w:val="Body Text 2"/>
    <w:basedOn w:val="Normal"/>
    <w:rsid w:val="00DC1A6F"/>
    <w:pPr>
      <w:suppressAutoHyphens w:val="0"/>
      <w:spacing w:before="100" w:after="100"/>
      <w:ind w:right="164"/>
    </w:pPr>
    <w:rPr>
      <w:i/>
      <w:iCs/>
    </w:rPr>
  </w:style>
  <w:style w:type="paragraph" w:customStyle="1" w:styleId="Normaldcal">
    <w:name w:val="Normal_décalé"/>
    <w:basedOn w:val="Normal"/>
    <w:rsid w:val="00DC1A6F"/>
    <w:pPr>
      <w:suppressAutoHyphens w:val="0"/>
      <w:ind w:left="2268"/>
    </w:pPr>
    <w:rPr>
      <w:sz w:val="24"/>
    </w:rPr>
  </w:style>
  <w:style w:type="paragraph" w:styleId="Corpsdetexte3">
    <w:name w:val="Body Text 3"/>
    <w:basedOn w:val="Normal"/>
    <w:rsid w:val="00DC1A6F"/>
    <w:pPr>
      <w:keepNext/>
      <w:spacing w:before="20" w:after="20"/>
      <w:ind w:right="215"/>
    </w:pPr>
    <w:rPr>
      <w:rFonts w:ascii="Arial" w:hAnsi="Arial" w:cs="Arial"/>
      <w:b/>
      <w:i/>
      <w:iCs/>
      <w:color w:val="000000"/>
      <w:sz w:val="24"/>
      <w:szCs w:val="24"/>
    </w:rPr>
  </w:style>
  <w:style w:type="character" w:styleId="Marquedecommentaire">
    <w:name w:val="annotation reference"/>
    <w:basedOn w:val="Policepardfaut"/>
    <w:semiHidden/>
    <w:unhideWhenUsed/>
    <w:rsid w:val="00DC1A6F"/>
    <w:rPr>
      <w:sz w:val="16"/>
      <w:szCs w:val="16"/>
    </w:rPr>
  </w:style>
  <w:style w:type="paragraph" w:styleId="Commentaire">
    <w:name w:val="annotation text"/>
    <w:basedOn w:val="Normal"/>
    <w:semiHidden/>
    <w:unhideWhenUsed/>
    <w:rsid w:val="00DC1A6F"/>
  </w:style>
  <w:style w:type="character" w:customStyle="1" w:styleId="CommentaireCar">
    <w:name w:val="Commentaire Car"/>
    <w:basedOn w:val="Policepardfaut"/>
    <w:semiHidden/>
    <w:rsid w:val="00DC1A6F"/>
    <w:rPr>
      <w:kern w:val="1"/>
      <w:lang w:eastAsia="ar-SA"/>
    </w:rPr>
  </w:style>
  <w:style w:type="paragraph" w:styleId="Objetducommentaire">
    <w:name w:val="annotation subject"/>
    <w:basedOn w:val="Commentaire"/>
    <w:next w:val="Commentaire"/>
    <w:semiHidden/>
    <w:unhideWhenUsed/>
    <w:rsid w:val="00DC1A6F"/>
    <w:rPr>
      <w:b/>
      <w:bCs/>
    </w:rPr>
  </w:style>
  <w:style w:type="character" w:customStyle="1" w:styleId="ObjetducommentaireCar">
    <w:name w:val="Objet du commentaire Car"/>
    <w:basedOn w:val="CommentaireCar"/>
    <w:semiHidden/>
    <w:rsid w:val="00DC1A6F"/>
    <w:rPr>
      <w:b/>
      <w:bCs/>
      <w:kern w:val="1"/>
      <w:lang w:eastAsia="ar-SA"/>
    </w:rPr>
  </w:style>
  <w:style w:type="paragraph" w:styleId="Rvision">
    <w:name w:val="Revision"/>
    <w:hidden/>
    <w:semiHidden/>
    <w:rsid w:val="00DC1A6F"/>
    <w:rPr>
      <w:kern w:val="1"/>
      <w:lang w:eastAsia="ar-SA"/>
    </w:rPr>
  </w:style>
  <w:style w:type="paragraph" w:customStyle="1" w:styleId="Titre81">
    <w:name w:val="Titre 81"/>
    <w:qFormat/>
    <w:rsid w:val="00283389"/>
    <w:pPr>
      <w:keepNext/>
      <w:widowControl w:val="0"/>
      <w:jc w:val="center"/>
      <w:outlineLvl w:val="7"/>
    </w:pPr>
    <w:rPr>
      <w:rFonts w:eastAsia="SimSun" w:cs="Mangal"/>
      <w:b/>
      <w:bCs/>
      <w:sz w:val="28"/>
      <w:szCs w:val="28"/>
      <w:lang w:eastAsia="zh-CN" w:bidi="hi-IN"/>
    </w:rPr>
  </w:style>
  <w:style w:type="paragraph" w:customStyle="1" w:styleId="Standard0">
    <w:name w:val="Standard"/>
    <w:qFormat/>
    <w:rsid w:val="00283389"/>
    <w:pPr>
      <w:suppressAutoHyphens/>
    </w:pPr>
    <w:rPr>
      <w:rFonts w:ascii="Arial" w:hAnsi="Arial"/>
      <w:color w:val="00000A"/>
      <w:sz w:val="16"/>
      <w:szCs w:val="24"/>
      <w:lang w:eastAsia="zh-CN"/>
    </w:rPr>
  </w:style>
  <w:style w:type="paragraph" w:customStyle="1" w:styleId="Textbody">
    <w:name w:val="Text body"/>
    <w:basedOn w:val="Standard0"/>
    <w:qFormat/>
    <w:rsid w:val="00283389"/>
    <w:pPr>
      <w:tabs>
        <w:tab w:val="left" w:leader="dot" w:pos="9071"/>
      </w:tabs>
      <w:spacing w:before="28" w:after="28"/>
      <w:jc w:val="both"/>
    </w:pPr>
    <w:rPr>
      <w:rFonts w:cs="Palatino, 'Book Antiqua'"/>
      <w:sz w:val="20"/>
    </w:rPr>
  </w:style>
  <w:style w:type="character" w:customStyle="1" w:styleId="PieddepageCar">
    <w:name w:val="Pied de page Car"/>
    <w:basedOn w:val="Policepardfaut"/>
    <w:link w:val="Pieddepage"/>
    <w:uiPriority w:val="99"/>
    <w:rsid w:val="00D54DEF"/>
    <w:rPr>
      <w:kern w:val="1"/>
      <w:lang w:eastAsia="ar-SA"/>
    </w:rPr>
  </w:style>
  <w:style w:type="paragraph" w:customStyle="1" w:styleId="Titre11">
    <w:name w:val="Titre 11"/>
    <w:basedOn w:val="Normal"/>
    <w:next w:val="Normal"/>
    <w:qFormat/>
    <w:rsid w:val="00253361"/>
    <w:pPr>
      <w:suppressAutoHyphens w:val="0"/>
      <w:spacing w:before="300" w:after="40" w:line="276" w:lineRule="auto"/>
      <w:outlineLvl w:val="0"/>
    </w:pPr>
    <w:rPr>
      <w:rFonts w:ascii="Calibri" w:hAnsi="Calibri"/>
      <w:smallCaps/>
      <w:color w:val="00000A"/>
      <w:spacing w:val="5"/>
      <w:kern w:val="0"/>
      <w:sz w:val="32"/>
      <w:szCs w:val="32"/>
      <w:lang w:eastAsia="en-US" w:bidi="en-US"/>
    </w:rPr>
  </w:style>
  <w:style w:type="paragraph" w:styleId="Paragraphedeliste">
    <w:name w:val="List Paragraph"/>
    <w:basedOn w:val="Normal"/>
    <w:uiPriority w:val="34"/>
    <w:qFormat/>
    <w:rsid w:val="00DA408D"/>
    <w:pPr>
      <w:ind w:left="720"/>
      <w:contextualSpacing/>
    </w:pPr>
  </w:style>
  <w:style w:type="table" w:styleId="Grilledutableau">
    <w:name w:val="Table Grid"/>
    <w:basedOn w:val="TableauNormal"/>
    <w:rsid w:val="001C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80676">
      <w:bodyDiv w:val="1"/>
      <w:marLeft w:val="0"/>
      <w:marRight w:val="0"/>
      <w:marTop w:val="0"/>
      <w:marBottom w:val="0"/>
      <w:divBdr>
        <w:top w:val="none" w:sz="0" w:space="0" w:color="auto"/>
        <w:left w:val="none" w:sz="0" w:space="0" w:color="auto"/>
        <w:bottom w:val="none" w:sz="0" w:space="0" w:color="auto"/>
        <w:right w:val="none" w:sz="0" w:space="0" w:color="auto"/>
      </w:divBdr>
    </w:div>
    <w:div w:id="183175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7</Pages>
  <Words>741</Words>
  <Characters>4076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dc:creator>
  <cp:lastModifiedBy>PRIGENT Elsa</cp:lastModifiedBy>
  <cp:revision>22</cp:revision>
  <cp:lastPrinted>2012-08-06T07:38:00Z</cp:lastPrinted>
  <dcterms:created xsi:type="dcterms:W3CDTF">2017-07-13T13:36:00Z</dcterms:created>
  <dcterms:modified xsi:type="dcterms:W3CDTF">2025-06-06T13:27:00Z</dcterms:modified>
</cp:coreProperties>
</file>